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2041317" w:displacedByCustomXml="next"/>
    <w:sdt>
      <w:sdtPr>
        <w:id w:val="-1373758922"/>
        <w:docPartObj>
          <w:docPartGallery w:val="Cover Pages"/>
          <w:docPartUnique/>
        </w:docPartObj>
      </w:sdtPr>
      <w:sdtEndPr>
        <w:rPr>
          <w:rFonts w:ascii="Cooper Black" w:hAnsi="Cooper Black" w:cs="Aharoni"/>
          <w:b/>
          <w:bCs/>
          <w:color w:val="A50021"/>
          <w:sz w:val="72"/>
          <w:szCs w:val="72"/>
        </w:rPr>
      </w:sdtEndPr>
      <w:sdtContent>
        <w:p w14:paraId="5CD85EFD" w14:textId="0D440477" w:rsidR="004A7692" w:rsidRDefault="00F707CC">
          <w:r>
            <w:rPr>
              <w:noProof/>
            </w:rPr>
            <mc:AlternateContent>
              <mc:Choice Requires="wps">
                <w:drawing>
                  <wp:anchor distT="0" distB="0" distL="114300" distR="114300" simplePos="0" relativeHeight="251676672" behindDoc="0" locked="0" layoutInCell="0" allowOverlap="1" wp14:anchorId="5F07E23F" wp14:editId="4A20A636">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4679" cy="640080"/>
                    <wp:effectExtent l="0" t="0" r="1778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79" cy="640080"/>
                            </a:xfrm>
                            <a:prstGeom prst="rect">
                              <a:avLst/>
                            </a:prstGeom>
                            <a:solidFill>
                              <a:schemeClr val="tx1"/>
                            </a:solidFill>
                            <a:ln w="19050">
                              <a:solidFill>
                                <a:schemeClr val="tx1"/>
                              </a:solidFill>
                              <a:miter lim="800000"/>
                              <a:headEnd/>
                              <a:tailEnd/>
                            </a:ln>
                          </wps:spPr>
                          <wps:txbx>
                            <w:txbxContent>
                              <w:p w14:paraId="25F1D789" w14:textId="2DE22237" w:rsidR="004A7692" w:rsidRPr="007C19F9" w:rsidRDefault="004A7692" w:rsidP="004A7692">
                                <w:pPr>
                                  <w:pStyle w:val="NoSpacing"/>
                                  <w:rPr>
                                    <w:color w:val="FFFFFF" w:themeColor="background1"/>
                                    <w:sz w:val="52"/>
                                    <w:szCs w:val="52"/>
                                    <w:lang w:val="en-GB"/>
                                  </w:rPr>
                                </w:pPr>
                                <w:r w:rsidRPr="007C19F9">
                                  <w:rPr>
                                    <w:color w:val="FFFFFF" w:themeColor="background1"/>
                                    <w:sz w:val="52"/>
                                    <w:szCs w:val="52"/>
                                    <w:lang w:val="en-GB"/>
                                  </w:rPr>
                                  <w:t>T</w:t>
                                </w:r>
                                <w:r w:rsidR="007C19F9">
                                  <w:rPr>
                                    <w:color w:val="FFFFFF" w:themeColor="background1"/>
                                    <w:sz w:val="52"/>
                                    <w:szCs w:val="52"/>
                                    <w:lang w:val="en-GB"/>
                                  </w:rPr>
                                  <w:t xml:space="preserve">raining </w:t>
                                </w:r>
                                <w:r w:rsidRPr="007C19F9">
                                  <w:rPr>
                                    <w:color w:val="FFFFFF" w:themeColor="background1"/>
                                    <w:sz w:val="52"/>
                                    <w:szCs w:val="52"/>
                                    <w:lang w:val="en-GB"/>
                                  </w:rPr>
                                  <w:t>T</w:t>
                                </w:r>
                                <w:r w:rsidR="007C19F9">
                                  <w:rPr>
                                    <w:color w:val="FFFFFF" w:themeColor="background1"/>
                                    <w:sz w:val="52"/>
                                    <w:szCs w:val="52"/>
                                    <w:lang w:val="en-GB"/>
                                  </w:rPr>
                                  <w:t>oolkit</w:t>
                                </w:r>
                                <w:r w:rsidRPr="007C19F9">
                                  <w:rPr>
                                    <w:color w:val="FFFFFF" w:themeColor="background1"/>
                                    <w:sz w:val="52"/>
                                    <w:szCs w:val="52"/>
                                    <w:lang w:val="en-GB"/>
                                  </w:rPr>
                                  <w:t xml:space="preserve"> 20: GAFFI Africa</w:t>
                                </w:r>
                                <w:r w:rsidR="00C01A5E">
                                  <w:rPr>
                                    <w:color w:val="FFFFFF" w:themeColor="background1"/>
                                    <w:sz w:val="52"/>
                                    <w:szCs w:val="52"/>
                                    <w:lang w:val="en-GB"/>
                                  </w:rPr>
                                  <w:t xml:space="preserve"> Ideas for Action</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F07E23F" id="Rectangle 16" o:spid="_x0000_s1026" style="position:absolute;margin-left:0;margin-top:0;width:610.6pt;height:50.4pt;z-index:25167667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" o:allowincell="f" fillcolor="black [3213]" strokecolor="black [3213]" strokeweight="1.5pt">
                    <v:textbox style="mso-fit-shape-to-text:t" inset="14.4pt,,14.4pt">
                      <w:txbxContent>
                        <w:p w14:paraId="25F1D789" w14:textId="2DE22237" w:rsidR="004A7692" w:rsidRPr="007C19F9" w:rsidRDefault="004A7692" w:rsidP="004A7692">
                          <w:pPr>
                            <w:pStyle w:val="NoSpacing"/>
                            <w:rPr>
                              <w:color w:val="FFFFFF" w:themeColor="background1"/>
                              <w:sz w:val="52"/>
                              <w:szCs w:val="52"/>
                              <w:lang w:val="en-GB"/>
                            </w:rPr>
                          </w:pPr>
                          <w:r w:rsidRPr="007C19F9">
                            <w:rPr>
                              <w:color w:val="FFFFFF" w:themeColor="background1"/>
                              <w:sz w:val="52"/>
                              <w:szCs w:val="52"/>
                              <w:lang w:val="en-GB"/>
                            </w:rPr>
                            <w:t>T</w:t>
                          </w:r>
                          <w:r w:rsidR="007C19F9">
                            <w:rPr>
                              <w:color w:val="FFFFFF" w:themeColor="background1"/>
                              <w:sz w:val="52"/>
                              <w:szCs w:val="52"/>
                              <w:lang w:val="en-GB"/>
                            </w:rPr>
                            <w:t xml:space="preserve">raining </w:t>
                          </w:r>
                          <w:r w:rsidRPr="007C19F9">
                            <w:rPr>
                              <w:color w:val="FFFFFF" w:themeColor="background1"/>
                              <w:sz w:val="52"/>
                              <w:szCs w:val="52"/>
                              <w:lang w:val="en-GB"/>
                            </w:rPr>
                            <w:t>T</w:t>
                          </w:r>
                          <w:r w:rsidR="007C19F9">
                            <w:rPr>
                              <w:color w:val="FFFFFF" w:themeColor="background1"/>
                              <w:sz w:val="52"/>
                              <w:szCs w:val="52"/>
                              <w:lang w:val="en-GB"/>
                            </w:rPr>
                            <w:t>oolkit</w:t>
                          </w:r>
                          <w:r w:rsidRPr="007C19F9">
                            <w:rPr>
                              <w:color w:val="FFFFFF" w:themeColor="background1"/>
                              <w:sz w:val="52"/>
                              <w:szCs w:val="52"/>
                              <w:lang w:val="en-GB"/>
                            </w:rPr>
                            <w:t xml:space="preserve"> 20: GAFFI Africa</w:t>
                          </w:r>
                          <w:r w:rsidR="00C01A5E">
                            <w:rPr>
                              <w:color w:val="FFFFFF" w:themeColor="background1"/>
                              <w:sz w:val="52"/>
                              <w:szCs w:val="52"/>
                              <w:lang w:val="en-GB"/>
                            </w:rPr>
                            <w:t xml:space="preserve"> Ideas for Action</w:t>
                          </w:r>
                        </w:p>
                      </w:txbxContent>
                    </v:textbox>
                    <w10:wrap anchorx="page" anchory="page"/>
                  </v:rect>
                </w:pict>
              </mc:Fallback>
            </mc:AlternateContent>
          </w:r>
          <w:r w:rsidR="004A7692">
            <w:rPr>
              <w:rFonts w:ascii="Cooper Black" w:hAnsi="Cooper Black" w:cs="Aharoni"/>
              <w:b/>
              <w:bCs/>
              <w:noProof/>
              <w:color w:val="A50021"/>
              <w:sz w:val="72"/>
              <w:szCs w:val="72"/>
            </w:rPr>
            <w:drawing>
              <wp:inline distT="0" distB="0" distL="0" distR="0" wp14:anchorId="24A05FA2" wp14:editId="37817DA1">
                <wp:extent cx="2249805" cy="1444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4D553F95" w14:textId="77777777" w:rsidR="004A7692" w:rsidRDefault="004A7692"/>
        <w:p w14:paraId="584C8970" w14:textId="77777777" w:rsidR="004A7692" w:rsidRDefault="004A7692"/>
        <w:p w14:paraId="677DF417" w14:textId="082E73DA" w:rsidR="004A7692" w:rsidRDefault="00F707CC">
          <w:r>
            <w:rPr>
              <w:noProof/>
            </w:rPr>
            <w:drawing>
              <wp:anchor distT="0" distB="0" distL="114300" distR="114300" simplePos="0" relativeHeight="251677696" behindDoc="0" locked="0" layoutInCell="1" allowOverlap="1" wp14:anchorId="736C7A33" wp14:editId="4EEC1EDA">
                <wp:simplePos x="0" y="0"/>
                <wp:positionH relativeFrom="column">
                  <wp:posOffset>-1362355</wp:posOffset>
                </wp:positionH>
                <wp:positionV relativeFrom="paragraph">
                  <wp:posOffset>165029</wp:posOffset>
                </wp:positionV>
                <wp:extent cx="8286395" cy="280416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5480"/>
                        <a:stretch/>
                      </pic:blipFill>
                      <pic:spPr bwMode="auto">
                        <a:xfrm>
                          <a:off x="0" y="0"/>
                          <a:ext cx="8286395" cy="280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67A36" w14:textId="3283DFD3" w:rsidR="004A7692" w:rsidRDefault="004A7692">
          <w:r>
            <w:rPr>
              <w:noProof/>
            </w:rPr>
            <mc:AlternateContent>
              <mc:Choice Requires="wpg">
                <w:drawing>
                  <wp:anchor distT="0" distB="0" distL="114300" distR="114300" simplePos="0" relativeHeight="251674624" behindDoc="0" locked="0" layoutInCell="1" allowOverlap="1" wp14:anchorId="416252DB" wp14:editId="0C2C3BF3">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934E653" w14:textId="38405C78" w:rsidR="004A7692" w:rsidRDefault="004A7692">
                                      <w:pPr>
                                        <w:pStyle w:val="NoSpacing"/>
                                        <w:rPr>
                                          <w:color w:val="FFFFFF" w:themeColor="background1"/>
                                          <w:sz w:val="96"/>
                                          <w:szCs w:val="96"/>
                                        </w:rPr>
                                      </w:pPr>
                                      <w:r>
                                        <w:rPr>
                                          <w:color w:val="FFFFFF" w:themeColor="background1"/>
                                          <w:sz w:val="96"/>
                                          <w:szCs w:val="96"/>
                                        </w:rPr>
                                        <w:t>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F38ED3B" w14:textId="58975132" w:rsidR="004A7692" w:rsidRDefault="004A7692">
                                      <w:pPr>
                                        <w:pStyle w:val="NoSpacing"/>
                                        <w:spacing w:line="360" w:lineRule="auto"/>
                                        <w:rPr>
                                          <w:color w:val="FFFFFF" w:themeColor="background1"/>
                                        </w:rPr>
                                      </w:pPr>
                                      <w:r>
                                        <w:rPr>
                                          <w:color w:val="FFFFFF" w:themeColor="background1"/>
                                        </w:rPr>
                                        <w:t>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6252DB" id="Group 453" o:spid="_x0000_s1027" style="position:absolute;margin-left:193.95pt;margin-top:0;width:245.15pt;height:11in;z-index:2516746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LCj0JxgAwAApgwA&#10;AA4AAAAAAAAAAAAAAAAALgIAAGRycy9lMm9Eb2MueG1sUEsBAi0AFAAGAAgAAAAhAA12XYbdAAAA&#10;BgEAAA8AAAAAAAAAAAAAAAAAugUAAGRycy9kb3ducmV2LnhtbFBLBQYAAAAABAAEAPMAAADEBgAA&#10;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934E653" w14:textId="38405C78" w:rsidR="004A7692" w:rsidRDefault="004A7692">
                                <w:pPr>
                                  <w:pStyle w:val="NoSpacing"/>
                                  <w:rPr>
                                    <w:color w:val="FFFFFF" w:themeColor="background1"/>
                                    <w:sz w:val="96"/>
                                    <w:szCs w:val="96"/>
                                  </w:rPr>
                                </w:pPr>
                                <w:r>
                                  <w:rPr>
                                    <w:color w:val="FFFFFF" w:themeColor="background1"/>
                                    <w:sz w:val="96"/>
                                    <w:szCs w:val="96"/>
                                  </w:rPr>
                                  <w:t>20</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F38ED3B" w14:textId="58975132" w:rsidR="004A7692" w:rsidRDefault="004A7692">
                                <w:pPr>
                                  <w:pStyle w:val="NoSpacing"/>
                                  <w:spacing w:line="360" w:lineRule="auto"/>
                                  <w:rPr>
                                    <w:color w:val="FFFFFF" w:themeColor="background1"/>
                                  </w:rPr>
                                </w:pPr>
                                <w:r>
                                  <w:rPr>
                                    <w:color w:val="FFFFFF" w:themeColor="background1"/>
                                  </w:rPr>
                                  <w:t>20</w:t>
                                </w:r>
                              </w:p>
                            </w:sdtContent>
                          </w:sdt>
                        </w:txbxContent>
                      </v:textbox>
                    </v:rect>
                    <w10:wrap anchorx="page" anchory="page"/>
                  </v:group>
                </w:pict>
              </mc:Fallback>
            </mc:AlternateContent>
          </w:r>
        </w:p>
        <w:p w14:paraId="77BF1927" w14:textId="46D8FBE3" w:rsidR="004A7692" w:rsidRDefault="004A7692">
          <w:pPr>
            <w:rPr>
              <w:rFonts w:ascii="Cooper Black" w:hAnsi="Cooper Black" w:cs="Aharoni"/>
              <w:b/>
              <w:bCs/>
              <w:color w:val="A50021"/>
              <w:sz w:val="72"/>
              <w:szCs w:val="72"/>
            </w:rPr>
          </w:pPr>
          <w:r>
            <w:rPr>
              <w:rFonts w:ascii="Cooper Black" w:hAnsi="Cooper Black" w:cs="Aharoni"/>
              <w:b/>
              <w:bCs/>
              <w:color w:val="A50021"/>
              <w:sz w:val="72"/>
              <w:szCs w:val="72"/>
            </w:rPr>
            <w:br w:type="page"/>
          </w:r>
        </w:p>
      </w:sdtContent>
    </w:sdt>
    <w:p w14:paraId="1EF82EB3" w14:textId="27FA8377" w:rsidR="006632E1" w:rsidRDefault="004A7692">
      <w:pPr>
        <w:rPr>
          <w:rFonts w:ascii="Cooper Black" w:hAnsi="Cooper Black" w:cs="Aharoni"/>
          <w:b/>
          <w:bCs/>
          <w:color w:val="A50021"/>
          <w:sz w:val="72"/>
          <w:szCs w:val="72"/>
        </w:rPr>
      </w:pPr>
      <w:r w:rsidRPr="00831BDA">
        <w:rPr>
          <w:rFonts w:ascii="Cooper Black" w:hAnsi="Cooper Black" w:cs="Aharoni"/>
          <w:b/>
          <w:bCs/>
          <w:noProof/>
          <w:color w:val="A50021"/>
          <w:sz w:val="72"/>
          <w:szCs w:val="72"/>
        </w:rPr>
        <w:lastRenderedPageBreak/>
        <w:drawing>
          <wp:anchor distT="0" distB="0" distL="114300" distR="114300" simplePos="0" relativeHeight="251671552" behindDoc="1" locked="0" layoutInCell="1" allowOverlap="1" wp14:anchorId="4608FE74" wp14:editId="2CCEA3A7">
            <wp:simplePos x="0" y="0"/>
            <wp:positionH relativeFrom="column">
              <wp:posOffset>95250</wp:posOffset>
            </wp:positionH>
            <wp:positionV relativeFrom="paragraph">
              <wp:posOffset>98820</wp:posOffset>
            </wp:positionV>
            <wp:extent cx="1402715" cy="1402715"/>
            <wp:effectExtent l="0" t="0" r="6985" b="6985"/>
            <wp:wrapTight wrapText="bothSides">
              <wp:wrapPolygon edited="0">
                <wp:start x="0" y="0"/>
                <wp:lineTo x="0" y="21414"/>
                <wp:lineTo x="21414" y="21414"/>
                <wp:lineTo x="214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5378"/>
                    <a:stretch/>
                  </pic:blipFill>
                  <pic:spPr bwMode="auto">
                    <a:xfrm>
                      <a:off x="0" y="0"/>
                      <a:ext cx="1402715" cy="140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2E1" w:rsidRPr="00831BDA">
        <w:rPr>
          <w:rFonts w:ascii="Cooper Black" w:hAnsi="Cooper Black" w:cs="Aharoni"/>
          <w:b/>
          <w:bCs/>
          <w:noProof/>
          <w:color w:val="A50021"/>
          <w:sz w:val="72"/>
          <w:szCs w:val="72"/>
        </w:rPr>
        <w:drawing>
          <wp:anchor distT="0" distB="0" distL="114300" distR="114300" simplePos="0" relativeHeight="251670528" behindDoc="1" locked="0" layoutInCell="1" allowOverlap="1" wp14:anchorId="15EF7B90" wp14:editId="32AB6A00">
            <wp:simplePos x="0" y="0"/>
            <wp:positionH relativeFrom="column">
              <wp:posOffset>1617132</wp:posOffset>
            </wp:positionH>
            <wp:positionV relativeFrom="paragraph">
              <wp:posOffset>98820</wp:posOffset>
            </wp:positionV>
            <wp:extent cx="1663065" cy="1504950"/>
            <wp:effectExtent l="0" t="0" r="0" b="0"/>
            <wp:wrapTight wrapText="bothSides">
              <wp:wrapPolygon edited="0">
                <wp:start x="0" y="0"/>
                <wp:lineTo x="0" y="21327"/>
                <wp:lineTo x="21278" y="21327"/>
                <wp:lineTo x="212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1658" r="5264" b="8023"/>
                    <a:stretch/>
                  </pic:blipFill>
                  <pic:spPr bwMode="auto">
                    <a:xfrm>
                      <a:off x="0" y="0"/>
                      <a:ext cx="166306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307AE" w14:textId="327AA5B6" w:rsidR="001978AD" w:rsidRDefault="001978AD" w:rsidP="008C5B7D">
      <w:pPr>
        <w:jc w:val="center"/>
        <w:rPr>
          <w:rFonts w:ascii="Cooper Black" w:hAnsi="Cooper Black" w:cs="Aharoni"/>
          <w:b/>
          <w:bCs/>
          <w:color w:val="A50021"/>
          <w:sz w:val="72"/>
          <w:szCs w:val="72"/>
        </w:rPr>
      </w:pPr>
    </w:p>
    <w:p w14:paraId="0EB23513" w14:textId="3D247BB8" w:rsidR="001978AD" w:rsidRDefault="006632E1" w:rsidP="008C5B7D">
      <w:pPr>
        <w:jc w:val="center"/>
        <w:rPr>
          <w:rFonts w:ascii="Cooper Black" w:hAnsi="Cooper Black" w:cs="Aharoni"/>
          <w:b/>
          <w:bCs/>
          <w:color w:val="A50021"/>
          <w:sz w:val="72"/>
          <w:szCs w:val="72"/>
        </w:rPr>
      </w:pPr>
      <w:r w:rsidRPr="00831BDA">
        <w:rPr>
          <w:rFonts w:ascii="Cooper Black" w:hAnsi="Cooper Black" w:cs="Aharoni"/>
          <w:b/>
          <w:bCs/>
          <w:noProof/>
          <w:color w:val="A50021"/>
          <w:sz w:val="72"/>
          <w:szCs w:val="72"/>
        </w:rPr>
        <w:drawing>
          <wp:anchor distT="0" distB="0" distL="114300" distR="114300" simplePos="0" relativeHeight="251672576" behindDoc="1" locked="0" layoutInCell="1" allowOverlap="1" wp14:anchorId="3BCC65BC" wp14:editId="3A725E31">
            <wp:simplePos x="0" y="0"/>
            <wp:positionH relativeFrom="column">
              <wp:posOffset>-23318</wp:posOffset>
            </wp:positionH>
            <wp:positionV relativeFrom="paragraph">
              <wp:posOffset>332003</wp:posOffset>
            </wp:positionV>
            <wp:extent cx="3072130" cy="2981325"/>
            <wp:effectExtent l="0" t="0" r="0" b="9525"/>
            <wp:wrapTight wrapText="bothSides">
              <wp:wrapPolygon edited="0">
                <wp:start x="0" y="0"/>
                <wp:lineTo x="0" y="21531"/>
                <wp:lineTo x="21430" y="21531"/>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72130" cy="2981325"/>
                    </a:xfrm>
                    <a:prstGeom prst="rect">
                      <a:avLst/>
                    </a:prstGeom>
                  </pic:spPr>
                </pic:pic>
              </a:graphicData>
            </a:graphic>
            <wp14:sizeRelH relativeFrom="margin">
              <wp14:pctWidth>0</wp14:pctWidth>
            </wp14:sizeRelH>
            <wp14:sizeRelV relativeFrom="margin">
              <wp14:pctHeight>0</wp14:pctHeight>
            </wp14:sizeRelV>
          </wp:anchor>
        </w:drawing>
      </w:r>
    </w:p>
    <w:p w14:paraId="32EAF734" w14:textId="4F20ECAD" w:rsidR="001978AD" w:rsidRDefault="008C5B7D" w:rsidP="008C5B7D">
      <w:pPr>
        <w:jc w:val="center"/>
        <w:rPr>
          <w:rFonts w:ascii="Cooper Black" w:hAnsi="Cooper Black" w:cs="Aharoni"/>
          <w:b/>
          <w:bCs/>
          <w:color w:val="A50021"/>
          <w:sz w:val="72"/>
          <w:szCs w:val="72"/>
        </w:rPr>
      </w:pPr>
      <w:r w:rsidRPr="00831BDA">
        <w:rPr>
          <w:rFonts w:ascii="Cooper Black" w:hAnsi="Cooper Black" w:cs="Aharoni"/>
          <w:b/>
          <w:bCs/>
          <w:color w:val="A50021"/>
          <w:sz w:val="72"/>
          <w:szCs w:val="72"/>
        </w:rPr>
        <w:t xml:space="preserve">GAFFI AFRICA IDEAS FOR </w:t>
      </w:r>
    </w:p>
    <w:p w14:paraId="1B984644" w14:textId="6B7C0DA2" w:rsidR="008C5B7D" w:rsidRPr="00C93424" w:rsidRDefault="008C5B7D" w:rsidP="008C5B7D">
      <w:pPr>
        <w:jc w:val="center"/>
        <w:rPr>
          <w:rFonts w:ascii="Cooper Black" w:hAnsi="Cooper Black" w:cs="Aharoni"/>
          <w:b/>
          <w:bCs/>
          <w:color w:val="E7E6E6" w:themeColor="background2"/>
          <w:sz w:val="72"/>
          <w:szCs w:val="72"/>
        </w:rPr>
      </w:pPr>
      <w:r w:rsidRPr="00831BDA">
        <w:rPr>
          <w:rFonts w:ascii="Cooper Black" w:hAnsi="Cooper Black" w:cs="Aharoni"/>
          <w:b/>
          <w:bCs/>
          <w:color w:val="A50021"/>
          <w:sz w:val="72"/>
          <w:szCs w:val="72"/>
        </w:rPr>
        <w:t>ACTION</w:t>
      </w:r>
    </w:p>
    <w:p w14:paraId="7E669A32" w14:textId="343B998E" w:rsidR="00DA57F7" w:rsidRDefault="00DA57F7" w:rsidP="001978AD">
      <w:pPr>
        <w:rPr>
          <w:rFonts w:cstheme="minorHAnsi"/>
          <w:szCs w:val="52"/>
        </w:rPr>
      </w:pPr>
    </w:p>
    <w:p w14:paraId="4F8943CD" w14:textId="71E4DE8D" w:rsidR="00E2504F" w:rsidRPr="00E2504F" w:rsidRDefault="00E2504F" w:rsidP="001978AD">
      <w:pPr>
        <w:rPr>
          <w:rFonts w:cstheme="minorHAnsi"/>
          <w:b/>
          <w:bCs/>
          <w:sz w:val="32"/>
          <w:szCs w:val="96"/>
        </w:rPr>
      </w:pPr>
      <w:r w:rsidRPr="00E2504F">
        <w:rPr>
          <w:rFonts w:cstheme="minorHAnsi"/>
          <w:b/>
          <w:bCs/>
          <w:sz w:val="32"/>
          <w:szCs w:val="96"/>
        </w:rPr>
        <w:t>A Case Study in Action for Global Health</w:t>
      </w:r>
    </w:p>
    <w:p w14:paraId="6D8FEDD6" w14:textId="0251FBDE" w:rsidR="00DA57F7" w:rsidRPr="00552C40" w:rsidRDefault="001978AD" w:rsidP="001978AD">
      <w:pPr>
        <w:rPr>
          <w:rFonts w:cstheme="minorHAnsi"/>
          <w:b/>
          <w:bCs/>
          <w:szCs w:val="52"/>
        </w:rPr>
      </w:pPr>
      <w:r w:rsidRPr="00552C40">
        <w:rPr>
          <w:rFonts w:cstheme="minorHAnsi"/>
          <w:b/>
          <w:bCs/>
          <w:szCs w:val="52"/>
        </w:rPr>
        <w:t xml:space="preserve">This case study </w:t>
      </w:r>
      <w:r w:rsidR="00552C40">
        <w:rPr>
          <w:rFonts w:cstheme="minorHAnsi"/>
          <w:b/>
          <w:bCs/>
          <w:szCs w:val="52"/>
        </w:rPr>
        <w:t>presents issues relevant to current action to address Fungal Diseases in Africa</w:t>
      </w:r>
      <w:r w:rsidRPr="00552C40">
        <w:rPr>
          <w:rFonts w:cstheme="minorHAnsi"/>
          <w:b/>
          <w:bCs/>
          <w:szCs w:val="52"/>
        </w:rPr>
        <w:t xml:space="preserve"> as a practical case study of the options faced by the Global Action Fund for Fungal Disease</w:t>
      </w:r>
      <w:r w:rsidR="00DA57F7" w:rsidRPr="00552C40">
        <w:rPr>
          <w:rFonts w:cstheme="minorHAnsi"/>
          <w:b/>
          <w:bCs/>
          <w:szCs w:val="52"/>
        </w:rPr>
        <w:t xml:space="preserve"> (GAFFI)</w:t>
      </w:r>
      <w:r w:rsidRPr="00552C40">
        <w:rPr>
          <w:rFonts w:cstheme="minorHAnsi"/>
          <w:b/>
          <w:bCs/>
          <w:szCs w:val="52"/>
        </w:rPr>
        <w:t xml:space="preserve"> in developing a strategy to address Fungal Disease in Africa.  Students for Global Health are invited to</w:t>
      </w:r>
      <w:r w:rsidR="00DA57F7" w:rsidRPr="00552C40">
        <w:rPr>
          <w:rFonts w:cstheme="minorHAnsi"/>
          <w:b/>
          <w:bCs/>
          <w:szCs w:val="52"/>
        </w:rPr>
        <w:t xml:space="preserve"> for working groups led by</w:t>
      </w:r>
      <w:r w:rsidRPr="00552C40">
        <w:rPr>
          <w:rFonts w:cstheme="minorHAnsi"/>
          <w:b/>
          <w:bCs/>
          <w:szCs w:val="52"/>
        </w:rPr>
        <w:t xml:space="preserve"> their Trainers to review the issues presented and develop an action plan to be put forward to</w:t>
      </w:r>
      <w:r w:rsidR="00DA57F7" w:rsidRPr="00552C40">
        <w:rPr>
          <w:rFonts w:cstheme="minorHAnsi"/>
          <w:b/>
          <w:bCs/>
          <w:szCs w:val="52"/>
        </w:rPr>
        <w:t xml:space="preserve"> </w:t>
      </w:r>
      <w:r w:rsidR="00C07405">
        <w:rPr>
          <w:rFonts w:cstheme="minorHAnsi"/>
          <w:b/>
          <w:bCs/>
          <w:szCs w:val="52"/>
        </w:rPr>
        <w:t xml:space="preserve">Emma </w:t>
      </w:r>
      <w:proofErr w:type="spellStart"/>
      <w:r w:rsidR="00C07405">
        <w:rPr>
          <w:rFonts w:cstheme="minorHAnsi"/>
          <w:b/>
          <w:bCs/>
          <w:szCs w:val="52"/>
        </w:rPr>
        <w:t>Orefuwa</w:t>
      </w:r>
      <w:proofErr w:type="spellEnd"/>
      <w:r w:rsidR="00C07405">
        <w:rPr>
          <w:rFonts w:cstheme="minorHAnsi"/>
          <w:b/>
          <w:bCs/>
          <w:szCs w:val="52"/>
        </w:rPr>
        <w:t>, GAFFI</w:t>
      </w:r>
      <w:r w:rsidR="00DA57F7" w:rsidRPr="00552C40">
        <w:rPr>
          <w:rFonts w:cstheme="minorHAnsi"/>
          <w:b/>
          <w:bCs/>
          <w:szCs w:val="52"/>
        </w:rPr>
        <w:t xml:space="preserve"> Director of </w:t>
      </w:r>
      <w:proofErr w:type="spellStart"/>
      <w:r w:rsidR="00DA57F7" w:rsidRPr="00552C40">
        <w:rPr>
          <w:rFonts w:cstheme="minorHAnsi"/>
          <w:b/>
          <w:bCs/>
          <w:szCs w:val="52"/>
        </w:rPr>
        <w:t>Programmes</w:t>
      </w:r>
      <w:proofErr w:type="spellEnd"/>
      <w:r w:rsidR="00DA57F7" w:rsidRPr="00552C40">
        <w:rPr>
          <w:rFonts w:cstheme="minorHAnsi"/>
          <w:b/>
          <w:bCs/>
          <w:szCs w:val="52"/>
        </w:rPr>
        <w:t xml:space="preserve"> for Africa.</w:t>
      </w:r>
    </w:p>
    <w:p w14:paraId="56E90F3C" w14:textId="5FBF3AAA" w:rsidR="00552C40" w:rsidRDefault="00DA57F7" w:rsidP="001978AD">
      <w:pPr>
        <w:rPr>
          <w:rFonts w:cstheme="minorHAnsi"/>
          <w:b/>
          <w:bCs/>
          <w:szCs w:val="52"/>
        </w:rPr>
      </w:pPr>
      <w:r w:rsidRPr="00552C40">
        <w:rPr>
          <w:rFonts w:cstheme="minorHAnsi"/>
          <w:b/>
          <w:bCs/>
          <w:szCs w:val="52"/>
        </w:rPr>
        <w:t xml:space="preserve">It is suggested that SfGH groups should </w:t>
      </w:r>
      <w:r w:rsidR="00E2504F" w:rsidRPr="00552C40">
        <w:rPr>
          <w:rFonts w:cstheme="minorHAnsi"/>
          <w:b/>
          <w:bCs/>
          <w:szCs w:val="52"/>
        </w:rPr>
        <w:t>prepare proposals for</w:t>
      </w:r>
      <w:r w:rsidRPr="00552C40">
        <w:rPr>
          <w:rFonts w:cstheme="minorHAnsi"/>
          <w:b/>
          <w:bCs/>
          <w:szCs w:val="52"/>
        </w:rPr>
        <w:t xml:space="preserve"> how GAFFI might proceed</w:t>
      </w:r>
      <w:r w:rsidR="00552C40">
        <w:rPr>
          <w:rFonts w:cstheme="minorHAnsi"/>
          <w:b/>
          <w:bCs/>
          <w:szCs w:val="52"/>
        </w:rPr>
        <w:t>:</w:t>
      </w:r>
    </w:p>
    <w:p w14:paraId="4887DDD6" w14:textId="741C060F" w:rsidR="00552C40" w:rsidRDefault="00552C40" w:rsidP="00552C40">
      <w:pPr>
        <w:pStyle w:val="ListParagraph"/>
        <w:numPr>
          <w:ilvl w:val="0"/>
          <w:numId w:val="8"/>
        </w:numPr>
        <w:rPr>
          <w:rFonts w:cstheme="minorHAnsi"/>
          <w:b/>
          <w:bCs/>
          <w:szCs w:val="52"/>
        </w:rPr>
      </w:pPr>
      <w:r>
        <w:rPr>
          <w:rFonts w:cstheme="minorHAnsi"/>
          <w:b/>
          <w:bCs/>
          <w:szCs w:val="52"/>
        </w:rPr>
        <w:t>B</w:t>
      </w:r>
      <w:r w:rsidR="00DA57F7" w:rsidRPr="00552C40">
        <w:rPr>
          <w:rFonts w:cstheme="minorHAnsi"/>
          <w:b/>
          <w:bCs/>
          <w:szCs w:val="52"/>
        </w:rPr>
        <w:t xml:space="preserve">uilding an alliance </w:t>
      </w:r>
      <w:r w:rsidR="00E2504F" w:rsidRPr="00552C40">
        <w:rPr>
          <w:rFonts w:cstheme="minorHAnsi"/>
          <w:b/>
          <w:bCs/>
          <w:szCs w:val="52"/>
        </w:rPr>
        <w:t>and working group(s) to address the problem</w:t>
      </w:r>
      <w:r>
        <w:rPr>
          <w:rFonts w:cstheme="minorHAnsi"/>
          <w:b/>
          <w:bCs/>
          <w:szCs w:val="52"/>
        </w:rPr>
        <w:t>.</w:t>
      </w:r>
      <w:r w:rsidR="00E2504F" w:rsidRPr="00552C40">
        <w:rPr>
          <w:rFonts w:cstheme="minorHAnsi"/>
          <w:b/>
          <w:bCs/>
          <w:szCs w:val="52"/>
        </w:rPr>
        <w:t xml:space="preserve"> </w:t>
      </w:r>
    </w:p>
    <w:p w14:paraId="628AEA8B" w14:textId="77777777" w:rsidR="00552C40" w:rsidRDefault="00552C40" w:rsidP="00552C40">
      <w:pPr>
        <w:pStyle w:val="ListParagraph"/>
        <w:numPr>
          <w:ilvl w:val="0"/>
          <w:numId w:val="8"/>
        </w:numPr>
        <w:rPr>
          <w:rFonts w:cstheme="minorHAnsi"/>
          <w:b/>
          <w:bCs/>
          <w:szCs w:val="52"/>
        </w:rPr>
      </w:pPr>
      <w:r>
        <w:rPr>
          <w:rFonts w:cstheme="minorHAnsi"/>
          <w:b/>
          <w:bCs/>
          <w:szCs w:val="52"/>
        </w:rPr>
        <w:t xml:space="preserve">Developing a consistent framework for </w:t>
      </w:r>
      <w:r w:rsidR="00E2504F" w:rsidRPr="00552C40">
        <w:rPr>
          <w:rFonts w:cstheme="minorHAnsi"/>
          <w:b/>
          <w:bCs/>
          <w:szCs w:val="52"/>
        </w:rPr>
        <w:t>evaluat</w:t>
      </w:r>
      <w:r>
        <w:rPr>
          <w:rFonts w:cstheme="minorHAnsi"/>
          <w:b/>
          <w:bCs/>
          <w:szCs w:val="52"/>
        </w:rPr>
        <w:t>ing</w:t>
      </w:r>
      <w:r w:rsidR="00E2504F" w:rsidRPr="00552C40">
        <w:rPr>
          <w:rFonts w:cstheme="minorHAnsi"/>
          <w:b/>
          <w:bCs/>
          <w:szCs w:val="52"/>
        </w:rPr>
        <w:t xml:space="preserve"> local needs and resources</w:t>
      </w:r>
      <w:r>
        <w:rPr>
          <w:rFonts w:cstheme="minorHAnsi"/>
          <w:b/>
          <w:bCs/>
          <w:szCs w:val="52"/>
        </w:rPr>
        <w:t>.</w:t>
      </w:r>
      <w:r w:rsidR="00E2504F" w:rsidRPr="00552C40">
        <w:rPr>
          <w:rFonts w:cstheme="minorHAnsi"/>
          <w:b/>
          <w:bCs/>
          <w:szCs w:val="52"/>
        </w:rPr>
        <w:t xml:space="preserve"> </w:t>
      </w:r>
    </w:p>
    <w:p w14:paraId="75C7E87F" w14:textId="3AB93424" w:rsidR="00552C40" w:rsidRDefault="00552C40" w:rsidP="00552C40">
      <w:pPr>
        <w:pStyle w:val="ListParagraph"/>
        <w:numPr>
          <w:ilvl w:val="0"/>
          <w:numId w:val="8"/>
        </w:numPr>
        <w:rPr>
          <w:rFonts w:cstheme="minorHAnsi"/>
          <w:b/>
          <w:bCs/>
          <w:szCs w:val="52"/>
        </w:rPr>
      </w:pPr>
      <w:r>
        <w:rPr>
          <w:rFonts w:cstheme="minorHAnsi"/>
          <w:b/>
          <w:bCs/>
          <w:szCs w:val="52"/>
        </w:rPr>
        <w:t>M</w:t>
      </w:r>
      <w:r w:rsidR="00DA57F7" w:rsidRPr="00552C40">
        <w:rPr>
          <w:rFonts w:cstheme="minorHAnsi"/>
          <w:b/>
          <w:bCs/>
          <w:szCs w:val="52"/>
        </w:rPr>
        <w:t>ak</w:t>
      </w:r>
      <w:r>
        <w:rPr>
          <w:rFonts w:cstheme="minorHAnsi"/>
          <w:b/>
          <w:bCs/>
          <w:szCs w:val="52"/>
        </w:rPr>
        <w:t>ing</w:t>
      </w:r>
      <w:r w:rsidR="00DA57F7" w:rsidRPr="00552C40">
        <w:rPr>
          <w:rFonts w:cstheme="minorHAnsi"/>
          <w:b/>
          <w:bCs/>
          <w:szCs w:val="52"/>
        </w:rPr>
        <w:t xml:space="preserve"> the case for action, </w:t>
      </w:r>
      <w:r>
        <w:rPr>
          <w:rFonts w:cstheme="minorHAnsi"/>
          <w:b/>
          <w:bCs/>
          <w:szCs w:val="52"/>
        </w:rPr>
        <w:t>to address Fungal Diseases as part of an integrated health system.</w:t>
      </w:r>
    </w:p>
    <w:p w14:paraId="6E121C3F" w14:textId="1C9712CB" w:rsidR="00552C40" w:rsidRDefault="00552C40" w:rsidP="00552C40">
      <w:pPr>
        <w:pStyle w:val="ListParagraph"/>
        <w:numPr>
          <w:ilvl w:val="0"/>
          <w:numId w:val="8"/>
        </w:numPr>
        <w:rPr>
          <w:rFonts w:cstheme="minorHAnsi"/>
          <w:b/>
          <w:bCs/>
          <w:szCs w:val="52"/>
        </w:rPr>
      </w:pPr>
      <w:r>
        <w:rPr>
          <w:rFonts w:cstheme="minorHAnsi"/>
          <w:b/>
          <w:bCs/>
          <w:szCs w:val="52"/>
        </w:rPr>
        <w:t xml:space="preserve">Listing </w:t>
      </w:r>
      <w:r w:rsidR="005D6973">
        <w:rPr>
          <w:rFonts w:cstheme="minorHAnsi"/>
          <w:b/>
          <w:bCs/>
          <w:szCs w:val="52"/>
        </w:rPr>
        <w:t>the steps which might be included in local</w:t>
      </w:r>
      <w:r w:rsidR="00C07405">
        <w:rPr>
          <w:rFonts w:cstheme="minorHAnsi"/>
          <w:b/>
          <w:bCs/>
          <w:szCs w:val="52"/>
        </w:rPr>
        <w:t>,</w:t>
      </w:r>
      <w:r w:rsidR="005D6973">
        <w:rPr>
          <w:rFonts w:cstheme="minorHAnsi"/>
          <w:b/>
          <w:bCs/>
          <w:szCs w:val="52"/>
        </w:rPr>
        <w:t xml:space="preserve"> </w:t>
      </w:r>
      <w:proofErr w:type="gramStart"/>
      <w:r w:rsidR="005D6973">
        <w:rPr>
          <w:rFonts w:cstheme="minorHAnsi"/>
          <w:b/>
          <w:bCs/>
          <w:szCs w:val="52"/>
        </w:rPr>
        <w:t>national</w:t>
      </w:r>
      <w:proofErr w:type="gramEnd"/>
      <w:r w:rsidR="005D6973">
        <w:rPr>
          <w:rFonts w:cstheme="minorHAnsi"/>
          <w:b/>
          <w:bCs/>
          <w:szCs w:val="52"/>
        </w:rPr>
        <w:t xml:space="preserve"> </w:t>
      </w:r>
      <w:r w:rsidR="00C07405">
        <w:rPr>
          <w:rFonts w:cstheme="minorHAnsi"/>
          <w:b/>
          <w:bCs/>
          <w:szCs w:val="52"/>
        </w:rPr>
        <w:t xml:space="preserve">and Pan African </w:t>
      </w:r>
      <w:proofErr w:type="spellStart"/>
      <w:r w:rsidR="005D6973">
        <w:rPr>
          <w:rFonts w:cstheme="minorHAnsi"/>
          <w:b/>
          <w:bCs/>
          <w:szCs w:val="52"/>
        </w:rPr>
        <w:t>programmes</w:t>
      </w:r>
      <w:proofErr w:type="spellEnd"/>
      <w:r w:rsidR="005D6973">
        <w:rPr>
          <w:rFonts w:cstheme="minorHAnsi"/>
          <w:b/>
          <w:bCs/>
          <w:szCs w:val="52"/>
        </w:rPr>
        <w:t>.</w:t>
      </w:r>
    </w:p>
    <w:p w14:paraId="5DE849B0" w14:textId="73F822B6" w:rsidR="00552C40" w:rsidRDefault="00552C40" w:rsidP="00552C40">
      <w:pPr>
        <w:pStyle w:val="ListParagraph"/>
        <w:numPr>
          <w:ilvl w:val="0"/>
          <w:numId w:val="8"/>
        </w:numPr>
        <w:rPr>
          <w:rFonts w:cstheme="minorHAnsi"/>
          <w:b/>
          <w:bCs/>
          <w:szCs w:val="52"/>
        </w:rPr>
      </w:pPr>
      <w:r>
        <w:rPr>
          <w:rFonts w:cstheme="minorHAnsi"/>
          <w:b/>
          <w:bCs/>
          <w:szCs w:val="52"/>
        </w:rPr>
        <w:t>Initiating</w:t>
      </w:r>
      <w:r w:rsidR="00E2504F" w:rsidRPr="00552C40">
        <w:rPr>
          <w:rFonts w:cstheme="minorHAnsi"/>
          <w:b/>
          <w:bCs/>
          <w:szCs w:val="52"/>
        </w:rPr>
        <w:t xml:space="preserve"> one or more pilot projects </w:t>
      </w:r>
      <w:r>
        <w:rPr>
          <w:rFonts w:cstheme="minorHAnsi"/>
          <w:b/>
          <w:bCs/>
          <w:szCs w:val="52"/>
        </w:rPr>
        <w:t>in selected African Country locations</w:t>
      </w:r>
    </w:p>
    <w:p w14:paraId="07ED9040" w14:textId="77777777" w:rsidR="00552C40" w:rsidRDefault="00552C40" w:rsidP="00552C40">
      <w:pPr>
        <w:pStyle w:val="ListParagraph"/>
        <w:numPr>
          <w:ilvl w:val="0"/>
          <w:numId w:val="8"/>
        </w:numPr>
        <w:rPr>
          <w:rFonts w:cstheme="minorHAnsi"/>
          <w:b/>
          <w:bCs/>
          <w:szCs w:val="52"/>
        </w:rPr>
      </w:pPr>
      <w:r>
        <w:rPr>
          <w:rFonts w:cstheme="minorHAnsi"/>
          <w:b/>
          <w:bCs/>
          <w:szCs w:val="52"/>
        </w:rPr>
        <w:t>M</w:t>
      </w:r>
      <w:r w:rsidR="00E2504F" w:rsidRPr="00552C40">
        <w:rPr>
          <w:rFonts w:cstheme="minorHAnsi"/>
          <w:b/>
          <w:bCs/>
          <w:szCs w:val="52"/>
        </w:rPr>
        <w:t>onitor</w:t>
      </w:r>
      <w:r>
        <w:rPr>
          <w:rFonts w:cstheme="minorHAnsi"/>
          <w:b/>
          <w:bCs/>
          <w:szCs w:val="52"/>
        </w:rPr>
        <w:t>ing</w:t>
      </w:r>
      <w:r w:rsidR="00E2504F" w:rsidRPr="00552C40">
        <w:rPr>
          <w:rFonts w:cstheme="minorHAnsi"/>
          <w:b/>
          <w:bCs/>
          <w:szCs w:val="52"/>
        </w:rPr>
        <w:t xml:space="preserve"> outcomes to demonstrate the </w:t>
      </w:r>
      <w:r>
        <w:rPr>
          <w:rFonts w:cstheme="minorHAnsi"/>
          <w:b/>
          <w:bCs/>
          <w:szCs w:val="52"/>
        </w:rPr>
        <w:t xml:space="preserve">social and economic </w:t>
      </w:r>
      <w:r w:rsidR="00E2504F" w:rsidRPr="00552C40">
        <w:rPr>
          <w:rFonts w:cstheme="minorHAnsi"/>
          <w:b/>
          <w:bCs/>
          <w:szCs w:val="52"/>
        </w:rPr>
        <w:t>costs and benefits</w:t>
      </w:r>
      <w:r>
        <w:rPr>
          <w:rFonts w:cstheme="minorHAnsi"/>
          <w:b/>
          <w:bCs/>
          <w:szCs w:val="52"/>
        </w:rPr>
        <w:t>.</w:t>
      </w:r>
    </w:p>
    <w:p w14:paraId="5A37A8A1" w14:textId="2DDAB75D" w:rsidR="001978AD" w:rsidRPr="00552C40" w:rsidRDefault="00552C40" w:rsidP="00552C40">
      <w:pPr>
        <w:pStyle w:val="ListParagraph"/>
        <w:numPr>
          <w:ilvl w:val="0"/>
          <w:numId w:val="8"/>
        </w:numPr>
        <w:rPr>
          <w:rFonts w:cstheme="minorHAnsi"/>
          <w:b/>
          <w:bCs/>
          <w:szCs w:val="52"/>
        </w:rPr>
      </w:pPr>
      <w:r>
        <w:rPr>
          <w:rFonts w:cstheme="minorHAnsi"/>
          <w:b/>
          <w:bCs/>
          <w:szCs w:val="52"/>
        </w:rPr>
        <w:t>E</w:t>
      </w:r>
      <w:r w:rsidR="00E2504F" w:rsidRPr="00552C40">
        <w:rPr>
          <w:rFonts w:cstheme="minorHAnsi"/>
          <w:b/>
          <w:bCs/>
          <w:szCs w:val="52"/>
        </w:rPr>
        <w:t>xpand</w:t>
      </w:r>
      <w:r>
        <w:rPr>
          <w:rFonts w:cstheme="minorHAnsi"/>
          <w:b/>
          <w:bCs/>
          <w:szCs w:val="52"/>
        </w:rPr>
        <w:t>ing</w:t>
      </w:r>
      <w:r w:rsidR="00E2504F" w:rsidRPr="00552C40">
        <w:rPr>
          <w:rFonts w:cstheme="minorHAnsi"/>
          <w:b/>
          <w:bCs/>
          <w:szCs w:val="52"/>
        </w:rPr>
        <w:t xml:space="preserve"> the </w:t>
      </w:r>
      <w:proofErr w:type="spellStart"/>
      <w:r w:rsidR="00E2504F" w:rsidRPr="00552C40">
        <w:rPr>
          <w:rFonts w:cstheme="minorHAnsi"/>
          <w:b/>
          <w:bCs/>
          <w:szCs w:val="52"/>
        </w:rPr>
        <w:t>programme</w:t>
      </w:r>
      <w:proofErr w:type="spellEnd"/>
      <w:r w:rsidR="00E2504F" w:rsidRPr="00552C40">
        <w:rPr>
          <w:rFonts w:cstheme="minorHAnsi"/>
          <w:b/>
          <w:bCs/>
          <w:szCs w:val="52"/>
        </w:rPr>
        <w:t xml:space="preserve"> to other African Countries.</w:t>
      </w:r>
    </w:p>
    <w:p w14:paraId="596D7880" w14:textId="459AAC18" w:rsidR="001978AD" w:rsidRPr="005D6973" w:rsidRDefault="00E2504F">
      <w:pPr>
        <w:rPr>
          <w:rFonts w:cstheme="minorHAnsi"/>
          <w:b/>
          <w:bCs/>
          <w:szCs w:val="52"/>
        </w:rPr>
      </w:pPr>
      <w:r w:rsidRPr="00552C40">
        <w:rPr>
          <w:rFonts w:cstheme="minorHAnsi"/>
          <w:b/>
          <w:bCs/>
          <w:szCs w:val="52"/>
        </w:rPr>
        <w:t xml:space="preserve">Please contact Graham Lister at </w:t>
      </w:r>
      <w:hyperlink r:id="rId14" w:history="1">
        <w:r w:rsidRPr="00552C40">
          <w:rPr>
            <w:rStyle w:val="Hyperlink"/>
            <w:rFonts w:cstheme="minorHAnsi"/>
            <w:b/>
            <w:bCs/>
            <w:szCs w:val="52"/>
          </w:rPr>
          <w:t>g_c-lister@msn.com</w:t>
        </w:r>
      </w:hyperlink>
      <w:r w:rsidRPr="00552C40">
        <w:rPr>
          <w:rFonts w:cstheme="minorHAnsi"/>
          <w:b/>
          <w:bCs/>
          <w:szCs w:val="52"/>
        </w:rPr>
        <w:t xml:space="preserve"> for further information and to contact GAFFI.</w:t>
      </w:r>
      <w:r w:rsidR="005D6973">
        <w:rPr>
          <w:rFonts w:cstheme="minorHAnsi"/>
          <w:b/>
          <w:bCs/>
          <w:szCs w:val="52"/>
        </w:rPr>
        <w:t xml:space="preserve">  Note the issues raised</w:t>
      </w:r>
      <w:r w:rsidR="00C01A5E">
        <w:rPr>
          <w:rFonts w:cstheme="minorHAnsi"/>
          <w:b/>
          <w:bCs/>
          <w:szCs w:val="52"/>
        </w:rPr>
        <w:t xml:space="preserve"> here</w:t>
      </w:r>
      <w:r w:rsidR="005D6973">
        <w:rPr>
          <w:rFonts w:cstheme="minorHAnsi"/>
          <w:b/>
          <w:bCs/>
          <w:szCs w:val="52"/>
        </w:rPr>
        <w:t xml:space="preserve"> are also presented as general discussion </w:t>
      </w:r>
      <w:r w:rsidR="006632E1">
        <w:rPr>
          <w:rFonts w:cstheme="minorHAnsi"/>
          <w:b/>
          <w:bCs/>
          <w:szCs w:val="52"/>
        </w:rPr>
        <w:t>topics in Toolkit 7.</w:t>
      </w:r>
    </w:p>
    <w:p w14:paraId="4CD71277" w14:textId="0E8155F5" w:rsidR="008C5B7D" w:rsidRPr="001978AD" w:rsidRDefault="005B714D" w:rsidP="008C5B7D">
      <w:pPr>
        <w:jc w:val="center"/>
        <w:rPr>
          <w:rFonts w:ascii="Cooper Black" w:hAnsi="Cooper Black" w:cs="Aharoni"/>
          <w:b/>
          <w:bCs/>
          <w:color w:val="E7E6E6" w:themeColor="background2"/>
        </w:rPr>
      </w:pPr>
      <w:r w:rsidRPr="009E746F">
        <w:rPr>
          <w:noProof/>
          <w:color w:val="A50021"/>
        </w:rPr>
        <w:lastRenderedPageBreak/>
        <w:drawing>
          <wp:anchor distT="0" distB="0" distL="114300" distR="114300" simplePos="0" relativeHeight="251659264" behindDoc="1" locked="0" layoutInCell="1" allowOverlap="1" wp14:anchorId="0072ACC8" wp14:editId="0E5B739E">
            <wp:simplePos x="0" y="0"/>
            <wp:positionH relativeFrom="column">
              <wp:posOffset>3221990</wp:posOffset>
            </wp:positionH>
            <wp:positionV relativeFrom="paragraph">
              <wp:posOffset>274320</wp:posOffset>
            </wp:positionV>
            <wp:extent cx="2301875" cy="2058035"/>
            <wp:effectExtent l="0" t="0" r="3175" b="0"/>
            <wp:wrapTight wrapText="bothSides">
              <wp:wrapPolygon edited="0">
                <wp:start x="0" y="0"/>
                <wp:lineTo x="0" y="21393"/>
                <wp:lineTo x="21451" y="21393"/>
                <wp:lineTo x="21451"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01875" cy="2058035"/>
                    </a:xfrm>
                    <a:prstGeom prst="rect">
                      <a:avLst/>
                    </a:prstGeom>
                  </pic:spPr>
                </pic:pic>
              </a:graphicData>
            </a:graphic>
            <wp14:sizeRelH relativeFrom="margin">
              <wp14:pctWidth>0</wp14:pctWidth>
            </wp14:sizeRelH>
            <wp14:sizeRelV relativeFrom="margin">
              <wp14:pctHeight>0</wp14:pctHeight>
            </wp14:sizeRelV>
          </wp:anchor>
        </w:drawing>
      </w:r>
    </w:p>
    <w:p w14:paraId="41A4DC8F" w14:textId="09BF648E" w:rsidR="006B31EE" w:rsidRPr="00C93424" w:rsidRDefault="00A3624E" w:rsidP="00583A23">
      <w:pPr>
        <w:spacing w:after="120"/>
        <w:rPr>
          <w:b/>
          <w:bCs/>
          <w:color w:val="E7E6E6" w:themeColor="background2"/>
          <w:sz w:val="48"/>
          <w:szCs w:val="48"/>
        </w:rPr>
      </w:pPr>
      <w:r w:rsidRPr="009E746F">
        <w:rPr>
          <w:b/>
          <w:bCs/>
          <w:color w:val="A50021"/>
          <w:sz w:val="48"/>
          <w:szCs w:val="48"/>
        </w:rPr>
        <w:t xml:space="preserve">Fungal Infections: </w:t>
      </w:r>
    </w:p>
    <w:p w14:paraId="4F29D37C" w14:textId="193FDA42" w:rsidR="00A3624E" w:rsidRPr="00583A23" w:rsidRDefault="00A3624E" w:rsidP="00583A23">
      <w:pPr>
        <w:spacing w:after="120"/>
        <w:rPr>
          <w:b/>
          <w:bCs/>
          <w:lang w:val="en-GB"/>
        </w:rPr>
      </w:pPr>
      <w:r w:rsidRPr="009E746F">
        <w:rPr>
          <w:b/>
          <w:bCs/>
          <w:color w:val="A50021"/>
          <w:sz w:val="48"/>
          <w:szCs w:val="48"/>
        </w:rPr>
        <w:t>The Hidden Crisis</w:t>
      </w:r>
    </w:p>
    <w:p w14:paraId="12A31105" w14:textId="77777777" w:rsidR="00A3624E" w:rsidRPr="00C93424" w:rsidRDefault="00A3624E" w:rsidP="00A3624E">
      <w:pPr>
        <w:rPr>
          <w:b/>
          <w:bCs/>
          <w:color w:val="E7E6E6" w:themeColor="background2"/>
          <w:lang w:val="en-GB"/>
        </w:rPr>
      </w:pPr>
    </w:p>
    <w:p w14:paraId="14D09F8C" w14:textId="77777777" w:rsidR="00A3624E" w:rsidRPr="00C93424" w:rsidRDefault="00A3624E" w:rsidP="00A3624E">
      <w:pPr>
        <w:rPr>
          <w:b/>
          <w:bCs/>
          <w:color w:val="E7E6E6" w:themeColor="background2"/>
          <w:lang w:val="en-GB"/>
        </w:rPr>
      </w:pPr>
    </w:p>
    <w:p w14:paraId="22857037" w14:textId="77777777" w:rsidR="00A3624E" w:rsidRPr="00C93424" w:rsidRDefault="00A3624E" w:rsidP="00A3624E">
      <w:pPr>
        <w:rPr>
          <w:b/>
          <w:bCs/>
          <w:color w:val="E7E6E6" w:themeColor="background2"/>
          <w:lang w:val="en-GB"/>
        </w:rPr>
      </w:pPr>
    </w:p>
    <w:p w14:paraId="742EA3DA" w14:textId="77777777" w:rsidR="00A3624E" w:rsidRPr="00C93424" w:rsidRDefault="00A3624E" w:rsidP="00A3624E">
      <w:pPr>
        <w:rPr>
          <w:b/>
          <w:bCs/>
          <w:color w:val="E7E6E6" w:themeColor="background2"/>
          <w:lang w:val="en-GB"/>
        </w:rPr>
      </w:pPr>
    </w:p>
    <w:p w14:paraId="0238911F" w14:textId="2413B837" w:rsidR="00A3624E" w:rsidRDefault="005B714D" w:rsidP="005B714D">
      <w:pPr>
        <w:spacing w:after="100"/>
        <w:rPr>
          <w:lang w:val="en-GB"/>
        </w:rPr>
      </w:pPr>
      <w:proofErr w:type="gramStart"/>
      <w:r w:rsidRPr="00FE1273">
        <w:rPr>
          <w:lang w:val="en-GB"/>
        </w:rPr>
        <w:t>Some 2 million deaths,</w:t>
      </w:r>
      <w:proofErr w:type="gramEnd"/>
      <w:r w:rsidRPr="00FE1273">
        <w:rPr>
          <w:lang w:val="en-GB"/>
        </w:rPr>
        <w:t xml:space="preserve"> are due</w:t>
      </w:r>
      <w:r>
        <w:rPr>
          <w:lang w:val="en-GB"/>
        </w:rPr>
        <w:t>,</w:t>
      </w:r>
      <w:r w:rsidRPr="00FE1273">
        <w:rPr>
          <w:lang w:val="en-GB"/>
        </w:rPr>
        <w:t xml:space="preserve"> at least in part</w:t>
      </w:r>
      <w:r>
        <w:rPr>
          <w:lang w:val="en-GB"/>
        </w:rPr>
        <w:t>,</w:t>
      </w:r>
      <w:r w:rsidRPr="00FE1273">
        <w:rPr>
          <w:lang w:val="en-GB"/>
        </w:rPr>
        <w:t xml:space="preserve"> to fungal diseases</w:t>
      </w:r>
      <w:r>
        <w:rPr>
          <w:lang w:val="en-GB"/>
        </w:rPr>
        <w:t xml:space="preserve"> (FD),</w:t>
      </w:r>
      <w:r w:rsidRPr="00FE1273">
        <w:rPr>
          <w:lang w:val="en-GB"/>
        </w:rPr>
        <w:t xml:space="preserve"> making this the 5th largest cause of </w:t>
      </w:r>
      <w:r>
        <w:rPr>
          <w:lang w:val="en-GB"/>
        </w:rPr>
        <w:t>death</w:t>
      </w:r>
      <w:r w:rsidRPr="00FE1273">
        <w:rPr>
          <w:lang w:val="en-GB"/>
        </w:rPr>
        <w:t xml:space="preserve"> worldwide</w:t>
      </w:r>
      <w:r>
        <w:rPr>
          <w:lang w:val="en-GB"/>
        </w:rPr>
        <w:t xml:space="preserve">, </w:t>
      </w:r>
      <w:r w:rsidR="00A3624E">
        <w:rPr>
          <w:lang w:val="en-GB"/>
        </w:rPr>
        <w:t>many more suffer life changing conditions including blindness and disfigurement.  F</w:t>
      </w:r>
      <w:r>
        <w:rPr>
          <w:lang w:val="en-GB"/>
        </w:rPr>
        <w:t>Ds</w:t>
      </w:r>
      <w:r w:rsidR="00A3624E">
        <w:rPr>
          <w:lang w:val="en-GB"/>
        </w:rPr>
        <w:t xml:space="preserve"> are prevalent in</w:t>
      </w:r>
      <w:r>
        <w:rPr>
          <w:lang w:val="en-GB"/>
        </w:rPr>
        <w:t xml:space="preserve"> both the</w:t>
      </w:r>
      <w:r w:rsidR="00A3624E">
        <w:rPr>
          <w:lang w:val="en-GB"/>
        </w:rPr>
        <w:t xml:space="preserve"> rural areas</w:t>
      </w:r>
      <w:r>
        <w:rPr>
          <w:lang w:val="en-GB"/>
        </w:rPr>
        <w:t xml:space="preserve"> and urban slums</w:t>
      </w:r>
      <w:r w:rsidR="00A3624E">
        <w:rPr>
          <w:lang w:val="en-GB"/>
        </w:rPr>
        <w:t xml:space="preserve"> of Lower Income Countries</w:t>
      </w:r>
      <w:r w:rsidR="00F06306">
        <w:rPr>
          <w:lang w:val="en-GB"/>
        </w:rPr>
        <w:t xml:space="preserve"> of Africa</w:t>
      </w:r>
      <w:r w:rsidR="00A3624E">
        <w:rPr>
          <w:lang w:val="en-GB"/>
        </w:rPr>
        <w:t xml:space="preserve">, where </w:t>
      </w:r>
      <w:r>
        <w:rPr>
          <w:lang w:val="en-GB"/>
        </w:rPr>
        <w:t xml:space="preserve">access to </w:t>
      </w:r>
      <w:r w:rsidR="00A3624E">
        <w:rPr>
          <w:lang w:val="en-GB"/>
        </w:rPr>
        <w:t xml:space="preserve">diagnostic laboratory services and drug treatments </w:t>
      </w:r>
      <w:r>
        <w:rPr>
          <w:lang w:val="en-GB"/>
        </w:rPr>
        <w:t>is likely to be poor</w:t>
      </w:r>
      <w:r w:rsidR="00A3624E">
        <w:rPr>
          <w:lang w:val="en-GB"/>
        </w:rPr>
        <w:t xml:space="preserve">.  </w:t>
      </w:r>
      <w:r>
        <w:rPr>
          <w:lang w:val="en-GB"/>
        </w:rPr>
        <w:t xml:space="preserve">But </w:t>
      </w:r>
      <w:r w:rsidR="00FE1273" w:rsidRPr="00FE1273">
        <w:rPr>
          <w:lang w:val="en-GB"/>
        </w:rPr>
        <w:t xml:space="preserve">this is largely unrecognized </w:t>
      </w:r>
      <w:r>
        <w:rPr>
          <w:lang w:val="en-GB"/>
        </w:rPr>
        <w:t>as</w:t>
      </w:r>
      <w:r w:rsidR="00FE1273" w:rsidRPr="00FE1273">
        <w:rPr>
          <w:lang w:val="en-GB"/>
        </w:rPr>
        <w:t xml:space="preserve"> they are seldom recorded as the ‘underlying cause of death’ in mortality</w:t>
      </w:r>
      <w:r>
        <w:rPr>
          <w:lang w:val="en-GB"/>
        </w:rPr>
        <w:t xml:space="preserve">. </w:t>
      </w:r>
      <w:r w:rsidR="00FE1273" w:rsidRPr="00FE1273">
        <w:rPr>
          <w:lang w:val="en-GB"/>
        </w:rPr>
        <w:t>statistic</w:t>
      </w:r>
      <w:r w:rsidR="0023355B">
        <w:rPr>
          <w:lang w:val="en-GB"/>
        </w:rPr>
        <w:t>s.</w:t>
      </w:r>
    </w:p>
    <w:p w14:paraId="4F23F1CE" w14:textId="22352530" w:rsidR="00A3624E" w:rsidRDefault="00A3624E" w:rsidP="005B714D">
      <w:pPr>
        <w:spacing w:after="100"/>
        <w:rPr>
          <w:lang w:val="en-GB"/>
        </w:rPr>
      </w:pPr>
      <w:r>
        <w:rPr>
          <w:lang w:val="en-GB"/>
        </w:rPr>
        <w:t>GAFFI (Global Action Fund for Fungal Infections) reports that almost half of those who die with fungal conditions associated with AIDS (</w:t>
      </w:r>
      <w:r w:rsidR="00F06306">
        <w:rPr>
          <w:lang w:val="en-GB"/>
        </w:rPr>
        <w:t>69</w:t>
      </w:r>
      <w:r>
        <w:rPr>
          <w:lang w:val="en-GB"/>
        </w:rPr>
        <w:t>0,000 in 201</w:t>
      </w:r>
      <w:r w:rsidR="00F06306">
        <w:rPr>
          <w:lang w:val="en-GB"/>
        </w:rPr>
        <w:t>9</w:t>
      </w:r>
      <w:r>
        <w:rPr>
          <w:lang w:val="en-GB"/>
        </w:rPr>
        <w:t xml:space="preserve">), 3 million people with TB like infections, some 160,000 people with Leukaemia and Lung Cancer, over 1 million people with Fungal Keratitis and hundreds of thousands of those with Neglected Tropical Diseases, could be cured, if relatively simple </w:t>
      </w:r>
      <w:r w:rsidR="006B31EE">
        <w:rPr>
          <w:lang w:val="en-GB"/>
        </w:rPr>
        <w:t xml:space="preserve">and low cost </w:t>
      </w:r>
      <w:r>
        <w:rPr>
          <w:lang w:val="en-GB"/>
        </w:rPr>
        <w:t>diagnosis and treatments</w:t>
      </w:r>
      <w:r w:rsidR="002E68D9">
        <w:rPr>
          <w:lang w:val="en-GB"/>
        </w:rPr>
        <w:t>,</w:t>
      </w:r>
      <w:r>
        <w:rPr>
          <w:lang w:val="en-GB"/>
        </w:rPr>
        <w:t xml:space="preserve"> </w:t>
      </w:r>
      <w:r w:rsidR="006B31EE">
        <w:rPr>
          <w:lang w:val="en-GB"/>
        </w:rPr>
        <w:t>using modern drug developments</w:t>
      </w:r>
      <w:r w:rsidR="002E68D9">
        <w:rPr>
          <w:lang w:val="en-GB"/>
        </w:rPr>
        <w:t>,</w:t>
      </w:r>
      <w:r w:rsidR="006B31EE">
        <w:rPr>
          <w:lang w:val="en-GB"/>
        </w:rPr>
        <w:t xml:space="preserve"> </w:t>
      </w:r>
      <w:r>
        <w:rPr>
          <w:lang w:val="en-GB"/>
        </w:rPr>
        <w:t>could be provided for fungal infections in Low and Lower Middle Income Countries.  The</w:t>
      </w:r>
      <w:r w:rsidR="00D313B3">
        <w:rPr>
          <w:lang w:val="en-GB"/>
        </w:rPr>
        <w:t>ir “</w:t>
      </w:r>
      <w:bookmarkStart w:id="1" w:name="_Hlk65060273"/>
      <w:r w:rsidR="00D313B3">
        <w:rPr>
          <w:lang w:val="en-GB"/>
        </w:rPr>
        <w:t>95-95</w:t>
      </w:r>
      <w:bookmarkEnd w:id="1"/>
      <w:r w:rsidR="00D313B3">
        <w:rPr>
          <w:lang w:val="en-GB"/>
        </w:rPr>
        <w:t>”</w:t>
      </w:r>
      <w:r>
        <w:rPr>
          <w:lang w:val="en-GB"/>
        </w:rPr>
        <w:t xml:space="preserve"> campaign to e</w:t>
      </w:r>
      <w:r w:rsidRPr="00797EBC">
        <w:rPr>
          <w:lang w:val="en-GB"/>
        </w:rPr>
        <w:t>nsure that 95% of people with serious fungal disease are diagnosed and 95% treated by 2025</w:t>
      </w:r>
      <w:r>
        <w:rPr>
          <w:lang w:val="en-GB"/>
        </w:rPr>
        <w:t xml:space="preserve"> can be viewed </w:t>
      </w:r>
      <w:hyperlink r:id="rId16" w:history="1">
        <w:r w:rsidRPr="0043560E">
          <w:rPr>
            <w:rStyle w:val="Hyperlink"/>
            <w:lang w:val="en-GB"/>
          </w:rPr>
          <w:t>here.</w:t>
        </w:r>
      </w:hyperlink>
      <w:r>
        <w:rPr>
          <w:lang w:val="en-GB"/>
        </w:rPr>
        <w:t xml:space="preserve">  </w:t>
      </w:r>
    </w:p>
    <w:p w14:paraId="310057BC" w14:textId="730160B4" w:rsidR="00A3624E" w:rsidRDefault="00A3624E" w:rsidP="005B714D">
      <w:pPr>
        <w:spacing w:after="100"/>
        <w:rPr>
          <w:lang w:val="en-GB"/>
        </w:rPr>
      </w:pPr>
      <w:r>
        <w:rPr>
          <w:lang w:val="en-GB"/>
        </w:rPr>
        <w:t xml:space="preserve">Educational resources including guidance on laboratory procedures can be found on the web site of LIFE (Leading International Fungal Education) a partner organisation working with GAFFI (see </w:t>
      </w:r>
      <w:hyperlink r:id="rId17" w:history="1">
        <w:r w:rsidRPr="00DB3E31">
          <w:rPr>
            <w:rStyle w:val="Hyperlink"/>
            <w:lang w:val="en-GB"/>
          </w:rPr>
          <w:t>here</w:t>
        </w:r>
      </w:hyperlink>
      <w:r>
        <w:rPr>
          <w:lang w:val="en-GB"/>
        </w:rPr>
        <w:t>).</w:t>
      </w:r>
      <w:r w:rsidR="005B714D">
        <w:rPr>
          <w:lang w:val="en-GB"/>
        </w:rPr>
        <w:t xml:space="preserve">  </w:t>
      </w:r>
      <w:r>
        <w:rPr>
          <w:lang w:val="en-GB"/>
        </w:rPr>
        <w:t>The GAFFI campaign aims to persuade the WHO and governments to give greater priority to fungal diseases, to improve the skills and resources needed for diagnosis and treatment at local levels, to raise awareness and education about fungal diseases for health</w:t>
      </w:r>
      <w:r w:rsidR="002E68D9">
        <w:rPr>
          <w:lang w:val="en-GB"/>
        </w:rPr>
        <w:t xml:space="preserve"> and</w:t>
      </w:r>
      <w:r>
        <w:rPr>
          <w:lang w:val="en-GB"/>
        </w:rPr>
        <w:t xml:space="preserve"> community workers and the public a</w:t>
      </w:r>
      <w:r w:rsidR="00B22695">
        <w:rPr>
          <w:lang w:val="en-GB"/>
        </w:rPr>
        <w:t>s an important element of integrated healthcare systems</w:t>
      </w:r>
      <w:r>
        <w:rPr>
          <w:lang w:val="en-GB"/>
        </w:rPr>
        <w:t>.  A pro</w:t>
      </w:r>
      <w:r w:rsidR="000D0864">
        <w:rPr>
          <w:lang w:val="en-GB"/>
        </w:rPr>
        <w:t>ject</w:t>
      </w:r>
      <w:r>
        <w:rPr>
          <w:lang w:val="en-GB"/>
        </w:rPr>
        <w:t xml:space="preserve"> in Guatemala (see </w:t>
      </w:r>
      <w:hyperlink r:id="rId18" w:history="1">
        <w:r w:rsidRPr="00674309">
          <w:rPr>
            <w:rStyle w:val="Hyperlink"/>
            <w:lang w:val="en-GB"/>
          </w:rPr>
          <w:t>here</w:t>
        </w:r>
      </w:hyperlink>
      <w:r>
        <w:rPr>
          <w:lang w:val="en-GB"/>
        </w:rPr>
        <w:t>) has shown the feasibility of this approach and is already proving its value.</w:t>
      </w:r>
      <w:r w:rsidR="00B22695">
        <w:rPr>
          <w:lang w:val="en-GB"/>
        </w:rPr>
        <w:t xml:space="preserve">  GAFFI ambassadors throughout Africa are seeking a similar strategy for improving FD diagnosis and treatment in rural and urban settings.</w:t>
      </w:r>
    </w:p>
    <w:p w14:paraId="05C47C55" w14:textId="4B546CB9" w:rsidR="00A3624E" w:rsidRPr="001270CB" w:rsidRDefault="00A3624E" w:rsidP="00A3624E">
      <w:pPr>
        <w:spacing w:after="120"/>
        <w:rPr>
          <w:b/>
          <w:bCs/>
          <w:lang w:val="en-GB"/>
        </w:rPr>
      </w:pPr>
      <w:r w:rsidRPr="001270CB">
        <w:rPr>
          <w:b/>
          <w:bCs/>
          <w:lang w:val="en-GB"/>
        </w:rPr>
        <w:t>Some of the lessons, which may be relevant to Africa include:</w:t>
      </w:r>
    </w:p>
    <w:p w14:paraId="4881250F" w14:textId="6BAB7FFE" w:rsidR="00A3624E" w:rsidRPr="00DC012D" w:rsidRDefault="00DC012D" w:rsidP="00DC012D">
      <w:pPr>
        <w:pStyle w:val="ListParagraph"/>
        <w:numPr>
          <w:ilvl w:val="0"/>
          <w:numId w:val="1"/>
        </w:numPr>
        <w:spacing w:after="120"/>
        <w:rPr>
          <w:b/>
          <w:bCs/>
          <w:lang w:val="en-GB"/>
        </w:rPr>
      </w:pPr>
      <w:r>
        <w:rPr>
          <w:b/>
          <w:bCs/>
          <w:lang w:val="en-GB"/>
        </w:rPr>
        <w:t>Priorities for addressing FDs depend upon</w:t>
      </w:r>
      <w:r w:rsidRPr="00DC012D">
        <w:rPr>
          <w:b/>
          <w:bCs/>
          <w:lang w:val="en-GB"/>
        </w:rPr>
        <w:t xml:space="preserve"> </w:t>
      </w:r>
      <w:r w:rsidR="00A3624E" w:rsidRPr="00DC012D">
        <w:rPr>
          <w:b/>
          <w:bCs/>
          <w:lang w:val="en-GB"/>
        </w:rPr>
        <w:t xml:space="preserve">the resources of </w:t>
      </w:r>
      <w:r w:rsidR="005B714D" w:rsidRPr="00DC012D">
        <w:rPr>
          <w:b/>
          <w:bCs/>
          <w:lang w:val="en-GB"/>
        </w:rPr>
        <w:t xml:space="preserve">rural and urban </w:t>
      </w:r>
      <w:r w:rsidRPr="00DC012D">
        <w:rPr>
          <w:b/>
          <w:bCs/>
          <w:lang w:val="en-GB"/>
        </w:rPr>
        <w:t>health systems</w:t>
      </w:r>
      <w:r w:rsidR="00A3624E" w:rsidRPr="00DC012D">
        <w:rPr>
          <w:b/>
          <w:bCs/>
          <w:lang w:val="en-GB"/>
        </w:rPr>
        <w:t>.</w:t>
      </w:r>
    </w:p>
    <w:p w14:paraId="548C268B" w14:textId="6F78B944" w:rsidR="00A3624E" w:rsidRDefault="00583A23" w:rsidP="00A3624E">
      <w:pPr>
        <w:pStyle w:val="ListParagraph"/>
        <w:numPr>
          <w:ilvl w:val="0"/>
          <w:numId w:val="1"/>
        </w:numPr>
        <w:spacing w:after="120"/>
        <w:rPr>
          <w:b/>
          <w:bCs/>
          <w:lang w:val="en-GB"/>
        </w:rPr>
      </w:pPr>
      <w:r>
        <w:rPr>
          <w:b/>
          <w:bCs/>
          <w:lang w:val="en-GB"/>
        </w:rPr>
        <w:t>C</w:t>
      </w:r>
      <w:r w:rsidR="00A3624E" w:rsidRPr="001270CB">
        <w:rPr>
          <w:b/>
          <w:bCs/>
          <w:lang w:val="en-GB"/>
        </w:rPr>
        <w:t xml:space="preserve">o-producing responses to </w:t>
      </w:r>
      <w:r w:rsidR="00DC012D">
        <w:rPr>
          <w:b/>
          <w:bCs/>
          <w:lang w:val="en-GB"/>
        </w:rPr>
        <w:t>FDs</w:t>
      </w:r>
      <w:r w:rsidR="00A3624E" w:rsidRPr="001270CB">
        <w:rPr>
          <w:b/>
          <w:bCs/>
          <w:lang w:val="en-GB"/>
        </w:rPr>
        <w:t xml:space="preserve"> with </w:t>
      </w:r>
      <w:r w:rsidR="00DC012D">
        <w:rPr>
          <w:b/>
          <w:bCs/>
          <w:lang w:val="en-GB"/>
        </w:rPr>
        <w:t>rural and urban</w:t>
      </w:r>
      <w:r w:rsidR="00A3624E" w:rsidRPr="001270CB">
        <w:rPr>
          <w:b/>
          <w:bCs/>
          <w:lang w:val="en-GB"/>
        </w:rPr>
        <w:t xml:space="preserve"> communities</w:t>
      </w:r>
      <w:r>
        <w:rPr>
          <w:b/>
          <w:bCs/>
          <w:lang w:val="en-GB"/>
        </w:rPr>
        <w:t xml:space="preserve"> is fundamental to success</w:t>
      </w:r>
      <w:r w:rsidR="00A3624E" w:rsidRPr="001270CB">
        <w:rPr>
          <w:b/>
          <w:bCs/>
          <w:lang w:val="en-GB"/>
        </w:rPr>
        <w:t>.</w:t>
      </w:r>
    </w:p>
    <w:p w14:paraId="5BE9EE0A" w14:textId="77777777" w:rsidR="00583A23" w:rsidRDefault="00025FEC" w:rsidP="001A52F2">
      <w:pPr>
        <w:pStyle w:val="ListParagraph"/>
        <w:numPr>
          <w:ilvl w:val="0"/>
          <w:numId w:val="1"/>
        </w:numPr>
        <w:spacing w:after="120"/>
        <w:rPr>
          <w:b/>
          <w:bCs/>
          <w:lang w:val="en-GB"/>
        </w:rPr>
      </w:pPr>
      <w:r>
        <w:rPr>
          <w:b/>
          <w:bCs/>
          <w:lang w:val="en-GB"/>
        </w:rPr>
        <w:t>D</w:t>
      </w:r>
      <w:r w:rsidR="001A52F2" w:rsidRPr="001270CB">
        <w:rPr>
          <w:b/>
          <w:bCs/>
          <w:lang w:val="en-GB"/>
        </w:rPr>
        <w:t xml:space="preserve">evelopment </w:t>
      </w:r>
      <w:r>
        <w:rPr>
          <w:b/>
          <w:bCs/>
          <w:lang w:val="en-GB"/>
        </w:rPr>
        <w:t>must be</w:t>
      </w:r>
      <w:r w:rsidR="001A52F2">
        <w:rPr>
          <w:b/>
          <w:bCs/>
          <w:lang w:val="en-GB"/>
        </w:rPr>
        <w:t xml:space="preserve"> a</w:t>
      </w:r>
      <w:r>
        <w:rPr>
          <w:b/>
          <w:bCs/>
          <w:lang w:val="en-GB"/>
        </w:rPr>
        <w:t>ttainable,</w:t>
      </w:r>
      <w:r w:rsidR="001A52F2">
        <w:rPr>
          <w:b/>
          <w:bCs/>
          <w:lang w:val="en-GB"/>
        </w:rPr>
        <w:t xml:space="preserve"> in terms of staff and resources and</w:t>
      </w:r>
      <w:r w:rsidR="001A52F2" w:rsidRPr="001270CB">
        <w:rPr>
          <w:b/>
          <w:bCs/>
          <w:lang w:val="en-GB"/>
        </w:rPr>
        <w:t xml:space="preserve"> financially</w:t>
      </w:r>
      <w:r w:rsidR="001A52F2">
        <w:rPr>
          <w:b/>
          <w:bCs/>
          <w:lang w:val="en-GB"/>
        </w:rPr>
        <w:t xml:space="preserve"> sustainable</w:t>
      </w:r>
      <w:r w:rsidR="00583A23">
        <w:rPr>
          <w:b/>
          <w:bCs/>
          <w:lang w:val="en-GB"/>
        </w:rPr>
        <w:t>.</w:t>
      </w:r>
    </w:p>
    <w:p w14:paraId="0149074F" w14:textId="5ADBF472" w:rsidR="001A52F2" w:rsidRPr="001A52F2" w:rsidRDefault="00583A23" w:rsidP="001A52F2">
      <w:pPr>
        <w:pStyle w:val="ListParagraph"/>
        <w:numPr>
          <w:ilvl w:val="0"/>
          <w:numId w:val="1"/>
        </w:numPr>
        <w:spacing w:after="120"/>
        <w:rPr>
          <w:b/>
          <w:bCs/>
          <w:lang w:val="en-GB"/>
        </w:rPr>
      </w:pPr>
      <w:r>
        <w:rPr>
          <w:b/>
          <w:bCs/>
          <w:lang w:val="en-GB"/>
        </w:rPr>
        <w:t xml:space="preserve">It is essential to take an integrated view </w:t>
      </w:r>
      <w:r w:rsidR="000D0864">
        <w:rPr>
          <w:b/>
          <w:bCs/>
          <w:lang w:val="en-GB"/>
        </w:rPr>
        <w:t>o</w:t>
      </w:r>
      <w:r>
        <w:rPr>
          <w:b/>
          <w:bCs/>
          <w:lang w:val="en-GB"/>
        </w:rPr>
        <w:t>f all aspects of health and wellbeing.</w:t>
      </w:r>
      <w:r w:rsidR="001A52F2" w:rsidRPr="001270CB">
        <w:rPr>
          <w:b/>
          <w:bCs/>
          <w:lang w:val="en-GB"/>
        </w:rPr>
        <w:t xml:space="preserve"> </w:t>
      </w:r>
    </w:p>
    <w:p w14:paraId="52611341" w14:textId="3CF3CCA0" w:rsidR="00A3624E" w:rsidRPr="001270CB" w:rsidRDefault="00A3624E" w:rsidP="00A3624E">
      <w:pPr>
        <w:pStyle w:val="ListParagraph"/>
        <w:numPr>
          <w:ilvl w:val="0"/>
          <w:numId w:val="1"/>
        </w:numPr>
        <w:spacing w:after="120"/>
        <w:rPr>
          <w:b/>
          <w:bCs/>
          <w:lang w:val="en-GB"/>
        </w:rPr>
      </w:pPr>
      <w:r w:rsidRPr="001270CB">
        <w:rPr>
          <w:b/>
          <w:bCs/>
          <w:lang w:val="en-GB"/>
        </w:rPr>
        <w:t xml:space="preserve">E-Health </w:t>
      </w:r>
      <w:r w:rsidR="00583A23">
        <w:rPr>
          <w:b/>
          <w:bCs/>
          <w:lang w:val="en-GB"/>
        </w:rPr>
        <w:t xml:space="preserve">has the potential </w:t>
      </w:r>
      <w:r w:rsidRPr="001270CB">
        <w:rPr>
          <w:b/>
          <w:bCs/>
          <w:lang w:val="en-GB"/>
        </w:rPr>
        <w:t>to enable both community action and diagnosis and treatment.</w:t>
      </w:r>
    </w:p>
    <w:p w14:paraId="19AEFD0F" w14:textId="3A8A173D" w:rsidR="00A3624E" w:rsidRPr="001270CB" w:rsidRDefault="00583A23" w:rsidP="00A3624E">
      <w:pPr>
        <w:pStyle w:val="ListParagraph"/>
        <w:numPr>
          <w:ilvl w:val="0"/>
          <w:numId w:val="1"/>
        </w:numPr>
        <w:spacing w:after="120"/>
        <w:rPr>
          <w:b/>
          <w:bCs/>
          <w:lang w:val="en-GB"/>
        </w:rPr>
      </w:pPr>
      <w:r>
        <w:rPr>
          <w:b/>
          <w:bCs/>
          <w:lang w:val="en-GB"/>
        </w:rPr>
        <w:t>P</w:t>
      </w:r>
      <w:r w:rsidR="00A3624E" w:rsidRPr="001270CB">
        <w:rPr>
          <w:b/>
          <w:bCs/>
          <w:lang w:val="en-GB"/>
        </w:rPr>
        <w:t xml:space="preserve">ublic/private partnership </w:t>
      </w:r>
      <w:r>
        <w:rPr>
          <w:b/>
          <w:bCs/>
          <w:lang w:val="en-GB"/>
        </w:rPr>
        <w:t>can assist in the</w:t>
      </w:r>
      <w:r w:rsidR="00A3624E" w:rsidRPr="001270CB">
        <w:rPr>
          <w:b/>
          <w:bCs/>
          <w:lang w:val="en-GB"/>
        </w:rPr>
        <w:t xml:space="preserve"> delivery of health information and resources.</w:t>
      </w:r>
    </w:p>
    <w:p w14:paraId="38179F01" w14:textId="2DDD2012" w:rsidR="001270CB" w:rsidRPr="001270CB" w:rsidRDefault="001270CB" w:rsidP="00A3624E">
      <w:pPr>
        <w:pStyle w:val="ListParagraph"/>
        <w:numPr>
          <w:ilvl w:val="0"/>
          <w:numId w:val="1"/>
        </w:numPr>
        <w:spacing w:after="120"/>
        <w:rPr>
          <w:b/>
          <w:bCs/>
          <w:lang w:val="en-GB"/>
        </w:rPr>
      </w:pPr>
      <w:r w:rsidRPr="001270CB">
        <w:rPr>
          <w:b/>
          <w:bCs/>
          <w:lang w:val="en-GB"/>
        </w:rPr>
        <w:t>T</w:t>
      </w:r>
      <w:r w:rsidR="00644DFD">
        <w:rPr>
          <w:b/>
          <w:bCs/>
          <w:lang w:val="en-GB"/>
        </w:rPr>
        <w:t>o</w:t>
      </w:r>
      <w:r w:rsidRPr="001270CB">
        <w:rPr>
          <w:b/>
          <w:bCs/>
          <w:lang w:val="en-GB"/>
        </w:rPr>
        <w:t xml:space="preserve"> </w:t>
      </w:r>
      <w:r w:rsidR="00583A23">
        <w:rPr>
          <w:b/>
          <w:bCs/>
          <w:lang w:val="en-GB"/>
        </w:rPr>
        <w:t>rethink</w:t>
      </w:r>
      <w:r w:rsidRPr="001270CB">
        <w:rPr>
          <w:b/>
          <w:bCs/>
          <w:lang w:val="en-GB"/>
        </w:rPr>
        <w:t xml:space="preserve"> approach</w:t>
      </w:r>
      <w:r w:rsidR="00583A23">
        <w:rPr>
          <w:b/>
          <w:bCs/>
          <w:lang w:val="en-GB"/>
        </w:rPr>
        <w:t>es</w:t>
      </w:r>
      <w:r w:rsidRPr="001270CB">
        <w:rPr>
          <w:b/>
          <w:bCs/>
          <w:lang w:val="en-GB"/>
        </w:rPr>
        <w:t xml:space="preserve"> to health and wellbeing</w:t>
      </w:r>
      <w:r w:rsidR="00644DFD">
        <w:rPr>
          <w:b/>
          <w:bCs/>
          <w:lang w:val="en-GB"/>
        </w:rPr>
        <w:t xml:space="preserve"> services</w:t>
      </w:r>
      <w:r w:rsidR="00583A23">
        <w:rPr>
          <w:b/>
          <w:bCs/>
          <w:lang w:val="en-GB"/>
        </w:rPr>
        <w:t xml:space="preserve"> </w:t>
      </w:r>
      <w:r w:rsidR="00644DFD">
        <w:rPr>
          <w:b/>
          <w:bCs/>
          <w:lang w:val="en-GB"/>
        </w:rPr>
        <w:t>to meet local needs and resources</w:t>
      </w:r>
      <w:r w:rsidRPr="001270CB">
        <w:rPr>
          <w:b/>
          <w:bCs/>
          <w:lang w:val="en-GB"/>
        </w:rPr>
        <w:t>.</w:t>
      </w:r>
    </w:p>
    <w:bookmarkEnd w:id="0"/>
    <w:p w14:paraId="3FCB2ECA" w14:textId="54914719" w:rsidR="00A3624E" w:rsidRPr="009E746F" w:rsidRDefault="00A3624E" w:rsidP="00A3624E">
      <w:pPr>
        <w:spacing w:after="120"/>
        <w:rPr>
          <w:b/>
          <w:bCs/>
          <w:color w:val="A50021"/>
          <w:sz w:val="24"/>
          <w:szCs w:val="24"/>
          <w:lang w:val="en-GB"/>
        </w:rPr>
      </w:pPr>
      <w:r w:rsidRPr="009E746F">
        <w:rPr>
          <w:b/>
          <w:bCs/>
          <w:noProof/>
          <w:color w:val="A50021"/>
          <w:sz w:val="44"/>
          <w:szCs w:val="44"/>
          <w:lang w:val="en-GB"/>
        </w:rPr>
        <w:lastRenderedPageBreak/>
        <w:drawing>
          <wp:anchor distT="0" distB="0" distL="114300" distR="114300" simplePos="0" relativeHeight="251660288" behindDoc="1" locked="0" layoutInCell="1" allowOverlap="1" wp14:anchorId="26059331" wp14:editId="0C846E11">
            <wp:simplePos x="0" y="0"/>
            <wp:positionH relativeFrom="column">
              <wp:posOffset>32385</wp:posOffset>
            </wp:positionH>
            <wp:positionV relativeFrom="paragraph">
              <wp:posOffset>405130</wp:posOffset>
            </wp:positionV>
            <wp:extent cx="5633085" cy="3173095"/>
            <wp:effectExtent l="0" t="0" r="5715" b="8255"/>
            <wp:wrapTight wrapText="bothSides">
              <wp:wrapPolygon edited="0">
                <wp:start x="0" y="0"/>
                <wp:lineTo x="0" y="21527"/>
                <wp:lineTo x="21549" y="21527"/>
                <wp:lineTo x="2154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3062"/>
                    <a:stretch/>
                  </pic:blipFill>
                  <pic:spPr bwMode="auto">
                    <a:xfrm>
                      <a:off x="0" y="0"/>
                      <a:ext cx="5633085" cy="3173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lang w:val="en-GB"/>
        </w:rPr>
        <w:t xml:space="preserve">Health Systems in </w:t>
      </w:r>
      <w:r w:rsidR="00C93424">
        <w:rPr>
          <w:b/>
          <w:bCs/>
          <w:color w:val="A50021"/>
          <w:sz w:val="48"/>
          <w:szCs w:val="48"/>
          <w:lang w:val="en-GB"/>
        </w:rPr>
        <w:t xml:space="preserve">Rural </w:t>
      </w:r>
      <w:r w:rsidR="00DC012D">
        <w:rPr>
          <w:b/>
          <w:bCs/>
          <w:color w:val="A50021"/>
          <w:sz w:val="48"/>
          <w:szCs w:val="48"/>
          <w:lang w:val="en-GB"/>
        </w:rPr>
        <w:t xml:space="preserve">and Urban </w:t>
      </w:r>
      <w:r w:rsidRPr="009E746F">
        <w:rPr>
          <w:b/>
          <w:bCs/>
          <w:color w:val="A50021"/>
          <w:sz w:val="48"/>
          <w:szCs w:val="48"/>
          <w:lang w:val="en-GB"/>
        </w:rPr>
        <w:t>Africa</w:t>
      </w:r>
    </w:p>
    <w:p w14:paraId="70CED7D7" w14:textId="420C76DA" w:rsidR="00A3624E" w:rsidRDefault="00867BA3" w:rsidP="00DC012D">
      <w:pPr>
        <w:spacing w:after="100"/>
        <w:rPr>
          <w:lang w:val="en-GB"/>
        </w:rPr>
      </w:pPr>
      <w:r>
        <w:rPr>
          <w:lang w:val="en-GB"/>
        </w:rPr>
        <w:t>The h</w:t>
      </w:r>
      <w:r w:rsidR="00A3624E" w:rsidRPr="00420374">
        <w:rPr>
          <w:lang w:val="en-GB"/>
        </w:rPr>
        <w:t xml:space="preserve">ealth systems of most of the </w:t>
      </w:r>
      <w:r w:rsidR="0016494A">
        <w:rPr>
          <w:lang w:val="en-GB"/>
        </w:rPr>
        <w:t>countries of Sub Saharan Africa</w:t>
      </w:r>
      <w:r w:rsidR="00A3624E" w:rsidRPr="00420374">
        <w:rPr>
          <w:lang w:val="en-GB"/>
        </w:rPr>
        <w:t xml:space="preserve"> developed during the colonial period, based on </w:t>
      </w:r>
      <w:r w:rsidR="00A3624E">
        <w:rPr>
          <w:lang w:val="en-GB"/>
        </w:rPr>
        <w:t>Provincial/</w:t>
      </w:r>
      <w:r w:rsidR="00A3624E" w:rsidRPr="00420374">
        <w:rPr>
          <w:lang w:val="en-GB"/>
        </w:rPr>
        <w:t>District Health Services focussed on (town) hospitals, led by</w:t>
      </w:r>
      <w:r w:rsidR="00A3624E">
        <w:rPr>
          <w:lang w:val="en-GB"/>
        </w:rPr>
        <w:t xml:space="preserve"> </w:t>
      </w:r>
      <w:r w:rsidR="00A3624E" w:rsidRPr="00420374">
        <w:rPr>
          <w:lang w:val="en-GB"/>
        </w:rPr>
        <w:t>doctors supported by nurses</w:t>
      </w:r>
      <w:r w:rsidR="00A3624E">
        <w:rPr>
          <w:lang w:val="en-GB"/>
        </w:rPr>
        <w:t>.  Rural health services, where 60-70% of people lived were served by Missionary Hospitals (which still provide 20-30% of services in some areas) and local dispensaries.  Post-colonial health systems continued to reflect this focus on h</w:t>
      </w:r>
      <w:r w:rsidR="00A3624E" w:rsidRPr="00420374">
        <w:rPr>
          <w:lang w:val="en-GB"/>
        </w:rPr>
        <w:t>ospital</w:t>
      </w:r>
      <w:r w:rsidR="00A3624E">
        <w:rPr>
          <w:lang w:val="en-GB"/>
        </w:rPr>
        <w:t>-based care, which dominate the</w:t>
      </w:r>
      <w:r w:rsidR="002E68D9">
        <w:rPr>
          <w:lang w:val="en-GB"/>
        </w:rPr>
        <w:t>ir</w:t>
      </w:r>
      <w:r w:rsidR="00A3624E">
        <w:rPr>
          <w:lang w:val="en-GB"/>
        </w:rPr>
        <w:t xml:space="preserve"> health care budget</w:t>
      </w:r>
      <w:r w:rsidR="002E68D9">
        <w:rPr>
          <w:lang w:val="en-GB"/>
        </w:rPr>
        <w:t>s</w:t>
      </w:r>
      <w:r w:rsidR="00A3624E">
        <w:rPr>
          <w:lang w:val="en-GB"/>
        </w:rPr>
        <w:t>.  While some countries like Cameroon and Algeria have social insurance systems</w:t>
      </w:r>
      <w:r w:rsidR="001C0601">
        <w:rPr>
          <w:lang w:val="en-GB"/>
        </w:rPr>
        <w:t>,</w:t>
      </w:r>
      <w:r w:rsidR="00A3624E">
        <w:rPr>
          <w:lang w:val="en-GB"/>
        </w:rPr>
        <w:t xml:space="preserve"> most state systems are tax funded, with total annual costs per capita ranging from less than $50</w:t>
      </w:r>
      <w:r w:rsidR="00A3624E" w:rsidRPr="00E41DB5">
        <w:rPr>
          <w:lang w:val="en-GB"/>
        </w:rPr>
        <w:t xml:space="preserve"> </w:t>
      </w:r>
      <w:r w:rsidR="00A3624E">
        <w:rPr>
          <w:lang w:val="en-GB"/>
        </w:rPr>
        <w:t>to over $500.  The costs to users, for medicines</w:t>
      </w:r>
      <w:r w:rsidR="002E68D9">
        <w:rPr>
          <w:lang w:val="en-GB"/>
        </w:rPr>
        <w:t>, private services</w:t>
      </w:r>
      <w:r w:rsidR="00A3624E">
        <w:rPr>
          <w:lang w:val="en-GB"/>
        </w:rPr>
        <w:t xml:space="preserve"> and “informal payments” to doctors and nurses, </w:t>
      </w:r>
      <w:r w:rsidR="002E68D9">
        <w:rPr>
          <w:lang w:val="en-GB"/>
        </w:rPr>
        <w:t xml:space="preserve">can be </w:t>
      </w:r>
      <w:r w:rsidR="00A3624E">
        <w:rPr>
          <w:lang w:val="en-GB"/>
        </w:rPr>
        <w:t>30-</w:t>
      </w:r>
      <w:r w:rsidR="001C0601">
        <w:rPr>
          <w:lang w:val="en-GB"/>
        </w:rPr>
        <w:t>50</w:t>
      </w:r>
      <w:r w:rsidR="00A3624E">
        <w:rPr>
          <w:lang w:val="en-GB"/>
        </w:rPr>
        <w:t xml:space="preserve">% of this. </w:t>
      </w:r>
      <w:r w:rsidR="005E18E0">
        <w:rPr>
          <w:lang w:val="en-GB"/>
        </w:rPr>
        <w:t>See</w:t>
      </w:r>
      <w:r w:rsidR="000D0864">
        <w:rPr>
          <w:lang w:val="en-GB"/>
        </w:rPr>
        <w:t xml:space="preserve"> t</w:t>
      </w:r>
      <w:r w:rsidR="004D0E66">
        <w:rPr>
          <w:lang w:val="en-GB"/>
        </w:rPr>
        <w:t>he Lancet Commission report on the future of health</w:t>
      </w:r>
      <w:r w:rsidR="002E68D9">
        <w:rPr>
          <w:lang w:val="en-GB"/>
        </w:rPr>
        <w:t>care</w:t>
      </w:r>
      <w:r w:rsidR="004D0E66">
        <w:rPr>
          <w:lang w:val="en-GB"/>
        </w:rPr>
        <w:t xml:space="preserve"> in </w:t>
      </w:r>
      <w:proofErr w:type="gramStart"/>
      <w:r w:rsidR="004D0E66">
        <w:rPr>
          <w:lang w:val="en-GB"/>
        </w:rPr>
        <w:t>sub Saharan Africa</w:t>
      </w:r>
      <w:proofErr w:type="gramEnd"/>
      <w:r w:rsidR="004D0E66">
        <w:rPr>
          <w:lang w:val="en-GB"/>
        </w:rPr>
        <w:t xml:space="preserve"> </w:t>
      </w:r>
      <w:hyperlink r:id="rId20" w:history="1">
        <w:r w:rsidR="004D0E66" w:rsidRPr="004D0E66">
          <w:rPr>
            <w:rStyle w:val="Hyperlink"/>
            <w:lang w:val="en-GB"/>
          </w:rPr>
          <w:t>here</w:t>
        </w:r>
      </w:hyperlink>
      <w:r w:rsidR="004D0E66">
        <w:rPr>
          <w:lang w:val="en-GB"/>
        </w:rPr>
        <w:t>.</w:t>
      </w:r>
    </w:p>
    <w:p w14:paraId="73386967" w14:textId="1F942C6C" w:rsidR="004A660F" w:rsidRPr="004A660F" w:rsidRDefault="004A660F" w:rsidP="004A660F">
      <w:pPr>
        <w:spacing w:after="120"/>
      </w:pPr>
      <w:r>
        <w:t>T</w:t>
      </w:r>
      <w:r>
        <w:t>he rural p</w:t>
      </w:r>
      <w:r>
        <w:t>opulation</w:t>
      </w:r>
      <w:r>
        <w:t xml:space="preserve"> of Sub Saharan Africa</w:t>
      </w:r>
      <w:r>
        <w:t xml:space="preserve"> is</w:t>
      </w:r>
      <w:r>
        <w:t xml:space="preserve"> </w:t>
      </w:r>
      <w:r>
        <w:t xml:space="preserve">currently </w:t>
      </w:r>
      <w:r>
        <w:t>estimated at 650 million</w:t>
      </w:r>
      <w:r>
        <w:t>,</w:t>
      </w:r>
      <w:r>
        <w:t xml:space="preserve"> </w:t>
      </w:r>
      <w:r>
        <w:t>while there are</w:t>
      </w:r>
      <w:r>
        <w:t xml:space="preserve"> 450 m</w:t>
      </w:r>
      <w:r>
        <w:t xml:space="preserve"> people in urban areas,</w:t>
      </w:r>
      <w:r>
        <w:t xml:space="preserve"> includ</w:t>
      </w:r>
      <w:r>
        <w:t>e</w:t>
      </w:r>
      <w:r>
        <w:t xml:space="preserve"> 200 m</w:t>
      </w:r>
      <w:r>
        <w:t xml:space="preserve"> people living</w:t>
      </w:r>
      <w:r>
        <w:t xml:space="preserve"> with poor housing and </w:t>
      </w:r>
      <w:r>
        <w:t xml:space="preserve">unsanitary </w:t>
      </w:r>
      <w:r>
        <w:t xml:space="preserve">conditions (slums).  </w:t>
      </w:r>
    </w:p>
    <w:p w14:paraId="3E8D74E7" w14:textId="3499CA18" w:rsidR="00EA6491" w:rsidRDefault="00A3624E" w:rsidP="00DC012D">
      <w:pPr>
        <w:spacing w:after="100"/>
        <w:rPr>
          <w:color w:val="0000FF"/>
          <w:u w:val="single"/>
        </w:rPr>
      </w:pPr>
      <w:r w:rsidRPr="00420374">
        <w:rPr>
          <w:lang w:val="en-GB"/>
        </w:rPr>
        <w:t xml:space="preserve">A new </w:t>
      </w:r>
      <w:r>
        <w:rPr>
          <w:lang w:val="en-GB"/>
        </w:rPr>
        <w:t xml:space="preserve">model for </w:t>
      </w:r>
      <w:r w:rsidRPr="00420374">
        <w:rPr>
          <w:lang w:val="en-GB"/>
        </w:rPr>
        <w:t>African health system</w:t>
      </w:r>
      <w:r>
        <w:rPr>
          <w:lang w:val="en-GB"/>
        </w:rPr>
        <w:t>s</w:t>
      </w:r>
      <w:r w:rsidRPr="00420374">
        <w:rPr>
          <w:lang w:val="en-GB"/>
        </w:rPr>
        <w:t xml:space="preserve"> has now emerged</w:t>
      </w:r>
      <w:r w:rsidR="00867BA3">
        <w:rPr>
          <w:lang w:val="en-GB"/>
        </w:rPr>
        <w:t>,</w:t>
      </w:r>
      <w:r w:rsidRPr="00420374">
        <w:rPr>
          <w:lang w:val="en-GB"/>
        </w:rPr>
        <w:t xml:space="preserve"> focus</w:t>
      </w:r>
      <w:r w:rsidR="001270CB">
        <w:rPr>
          <w:lang w:val="en-GB"/>
        </w:rPr>
        <w:t>sed</w:t>
      </w:r>
      <w:r w:rsidRPr="00420374">
        <w:rPr>
          <w:lang w:val="en-GB"/>
        </w:rPr>
        <w:t xml:space="preserve"> on primary and community health</w:t>
      </w:r>
      <w:r w:rsidR="000D0864">
        <w:rPr>
          <w:lang w:val="en-GB"/>
        </w:rPr>
        <w:t>,</w:t>
      </w:r>
      <w:r w:rsidR="001270CB">
        <w:rPr>
          <w:lang w:val="en-GB"/>
        </w:rPr>
        <w:t xml:space="preserve"> </w:t>
      </w:r>
      <w:r w:rsidR="00DC012D">
        <w:rPr>
          <w:lang w:val="en-GB"/>
        </w:rPr>
        <w:t xml:space="preserve">in both rural and urban settings, </w:t>
      </w:r>
      <w:r w:rsidR="000D0864">
        <w:rPr>
          <w:lang w:val="en-GB"/>
        </w:rPr>
        <w:t>reflecting</w:t>
      </w:r>
      <w:r>
        <w:rPr>
          <w:lang w:val="en-GB"/>
        </w:rPr>
        <w:t xml:space="preserve"> the</w:t>
      </w:r>
      <w:r w:rsidR="002E68D9">
        <w:rPr>
          <w:lang w:val="en-GB"/>
        </w:rPr>
        <w:t xml:space="preserve"> 1978</w:t>
      </w:r>
      <w:r>
        <w:rPr>
          <w:lang w:val="en-GB"/>
        </w:rPr>
        <w:t xml:space="preserve"> Alma-Ata commitment to primary care for all,</w:t>
      </w:r>
      <w:r w:rsidR="00867BA3">
        <w:rPr>
          <w:lang w:val="en-GB"/>
        </w:rPr>
        <w:t xml:space="preserve"> </w:t>
      </w:r>
      <w:r w:rsidR="000D0864">
        <w:rPr>
          <w:lang w:val="en-GB"/>
        </w:rPr>
        <w:t>and</w:t>
      </w:r>
      <w:r w:rsidR="00867BA3">
        <w:rPr>
          <w:lang w:val="en-GB"/>
        </w:rPr>
        <w:t xml:space="preserve"> the </w:t>
      </w:r>
      <w:r w:rsidR="000D0864">
        <w:rPr>
          <w:lang w:val="en-GB"/>
        </w:rPr>
        <w:t xml:space="preserve">2015 </w:t>
      </w:r>
      <w:r w:rsidR="00867BA3">
        <w:rPr>
          <w:lang w:val="en-GB"/>
        </w:rPr>
        <w:t>SDG</w:t>
      </w:r>
      <w:r w:rsidR="000D0864">
        <w:rPr>
          <w:lang w:val="en-GB"/>
        </w:rPr>
        <w:t xml:space="preserve"> goal of Universal Health Coverage</w:t>
      </w:r>
      <w:r w:rsidR="00867BA3">
        <w:rPr>
          <w:lang w:val="en-GB"/>
        </w:rPr>
        <w:t>. T</w:t>
      </w:r>
      <w:r>
        <w:rPr>
          <w:lang w:val="en-GB"/>
        </w:rPr>
        <w:t xml:space="preserve">he first practical model of </w:t>
      </w:r>
      <w:r w:rsidR="00867BA3">
        <w:rPr>
          <w:lang w:val="en-GB"/>
        </w:rPr>
        <w:t>this</w:t>
      </w:r>
      <w:r>
        <w:rPr>
          <w:lang w:val="en-GB"/>
        </w:rPr>
        <w:t xml:space="preserve"> approach </w:t>
      </w:r>
      <w:r w:rsidR="000D0864">
        <w:rPr>
          <w:lang w:val="en-GB"/>
        </w:rPr>
        <w:t>was</w:t>
      </w:r>
      <w:r>
        <w:rPr>
          <w:lang w:val="en-GB"/>
        </w:rPr>
        <w:t xml:space="preserve"> </w:t>
      </w:r>
      <w:r w:rsidRPr="00420374">
        <w:rPr>
          <w:lang w:val="en-GB"/>
        </w:rPr>
        <w:t>Tedros Ghebreyesus</w:t>
      </w:r>
      <w:r>
        <w:rPr>
          <w:lang w:val="en-GB"/>
        </w:rPr>
        <w:t>’</w:t>
      </w:r>
      <w:r w:rsidRPr="00420374">
        <w:rPr>
          <w:lang w:val="en-GB"/>
        </w:rPr>
        <w:t xml:space="preserve"> plan </w:t>
      </w:r>
      <w:hyperlink r:id="rId21" w:history="1">
        <w:r w:rsidRPr="001C41AE">
          <w:rPr>
            <w:rStyle w:val="Hyperlink"/>
            <w:lang w:val="en-GB"/>
          </w:rPr>
          <w:t>here</w:t>
        </w:r>
      </w:hyperlink>
      <w:r w:rsidR="00867BA3">
        <w:rPr>
          <w:rStyle w:val="Hyperlink"/>
          <w:lang w:val="en-GB"/>
        </w:rPr>
        <w:t>,</w:t>
      </w:r>
      <w:r>
        <w:rPr>
          <w:lang w:val="en-GB"/>
        </w:rPr>
        <w:t xml:space="preserve"> </w:t>
      </w:r>
      <w:r w:rsidR="000D0864">
        <w:rPr>
          <w:lang w:val="en-GB"/>
        </w:rPr>
        <w:t xml:space="preserve">for the Tigray </w:t>
      </w:r>
      <w:r w:rsidRPr="00CC2A05">
        <w:rPr>
          <w:lang w:val="en-GB"/>
        </w:rPr>
        <w:t>Region</w:t>
      </w:r>
      <w:r w:rsidR="000D0864">
        <w:rPr>
          <w:lang w:val="en-GB"/>
        </w:rPr>
        <w:t xml:space="preserve"> of Ethiopia</w:t>
      </w:r>
      <w:r>
        <w:t xml:space="preserve">.  This </w:t>
      </w:r>
      <w:r w:rsidR="001270CB">
        <w:t>introduced a cadre of</w:t>
      </w:r>
      <w:r>
        <w:t xml:space="preserve"> community</w:t>
      </w:r>
      <w:r w:rsidR="001270CB">
        <w:t xml:space="preserve"> health</w:t>
      </w:r>
      <w:r>
        <w:t xml:space="preserve"> workers and local health </w:t>
      </w:r>
      <w:proofErr w:type="spellStart"/>
      <w:r>
        <w:t>centres</w:t>
      </w:r>
      <w:proofErr w:type="spellEnd"/>
      <w:r>
        <w:t xml:space="preserve"> </w:t>
      </w:r>
      <w:r w:rsidR="00E36BFE">
        <w:t>led</w:t>
      </w:r>
      <w:r>
        <w:t xml:space="preserve"> by nurses and community </w:t>
      </w:r>
      <w:r w:rsidR="00E36BFE">
        <w:t>action groups</w:t>
      </w:r>
      <w:r>
        <w:t>.  This model has been followed by other African countries, see the 2019 Kenyan Primary Health Care Strategic Framework 2019-202</w:t>
      </w:r>
      <w:r w:rsidR="002E68D9">
        <w:t>4</w:t>
      </w:r>
      <w:r>
        <w:t xml:space="preserve"> </w:t>
      </w:r>
      <w:hyperlink r:id="rId22" w:history="1">
        <w:r w:rsidRPr="00A67092">
          <w:rPr>
            <w:rStyle w:val="Hyperlink"/>
          </w:rPr>
          <w:t>here</w:t>
        </w:r>
      </w:hyperlink>
      <w:r w:rsidR="00DC012D">
        <w:rPr>
          <w:rStyle w:val="Hyperlink"/>
        </w:rPr>
        <w:t>.</w:t>
      </w:r>
      <w:r w:rsidR="00EA6491">
        <w:rPr>
          <w:rStyle w:val="Hyperlink"/>
        </w:rPr>
        <w:t xml:space="preserve">  </w:t>
      </w:r>
      <w:r w:rsidR="00EA6491">
        <w:rPr>
          <w:lang w:val="en-GB"/>
        </w:rPr>
        <w:t>Approaches to urban healthcare, particularly slum areas are more complex, see</w:t>
      </w:r>
      <w:hyperlink r:id="rId23" w:history="1">
        <w:r w:rsidR="00EA6491" w:rsidRPr="00EA6491">
          <w:rPr>
            <w:rStyle w:val="Hyperlink"/>
            <w:lang w:val="en-GB"/>
          </w:rPr>
          <w:t xml:space="preserve"> here</w:t>
        </w:r>
      </w:hyperlink>
      <w:r w:rsidR="00EA6491">
        <w:rPr>
          <w:lang w:val="en-GB"/>
        </w:rPr>
        <w:t>.</w:t>
      </w:r>
    </w:p>
    <w:p w14:paraId="1F5518D8" w14:textId="17BCBC38" w:rsidR="006D11C2" w:rsidRPr="00EA6491" w:rsidRDefault="006D11C2" w:rsidP="00DC012D">
      <w:pPr>
        <w:spacing w:after="100"/>
        <w:rPr>
          <w:color w:val="0000FF"/>
          <w:u w:val="single"/>
        </w:rPr>
      </w:pPr>
      <w:r>
        <w:rPr>
          <w:lang w:val="en-GB"/>
        </w:rPr>
        <w:t>All African health systems are under financial stress</w:t>
      </w:r>
      <w:r w:rsidR="00732534">
        <w:rPr>
          <w:lang w:val="en-GB"/>
        </w:rPr>
        <w:t>, so</w:t>
      </w:r>
      <w:r>
        <w:rPr>
          <w:lang w:val="en-GB"/>
        </w:rPr>
        <w:t xml:space="preserve"> </w:t>
      </w:r>
      <w:bookmarkStart w:id="2" w:name="_Hlk65002986"/>
      <w:r>
        <w:rPr>
          <w:lang w:val="en-GB"/>
        </w:rPr>
        <w:t>staffing</w:t>
      </w:r>
      <w:bookmarkEnd w:id="2"/>
      <w:r w:rsidR="00B435C1">
        <w:rPr>
          <w:lang w:val="en-GB"/>
        </w:rPr>
        <w:t>, skills</w:t>
      </w:r>
      <w:r>
        <w:rPr>
          <w:lang w:val="en-GB"/>
        </w:rPr>
        <w:t xml:space="preserve"> and other resources are often far below the level proposed in plans.  Even if immediate requirements can be met from aid sources there may be little prospect of continued provision unless sustainable finance is secured.</w:t>
      </w:r>
    </w:p>
    <w:p w14:paraId="09820C8B" w14:textId="34642E7C" w:rsidR="00DC012D" w:rsidRDefault="001270CB" w:rsidP="00DC012D">
      <w:pPr>
        <w:spacing w:after="100"/>
        <w:rPr>
          <w:b/>
          <w:bCs/>
          <w:lang w:val="en-GB"/>
        </w:rPr>
      </w:pPr>
      <w:r>
        <w:rPr>
          <w:b/>
          <w:bCs/>
          <w:lang w:val="en-GB"/>
        </w:rPr>
        <w:t xml:space="preserve">For any programme to develop Fungal Disease services </w:t>
      </w:r>
      <w:r w:rsidR="00B435C1">
        <w:rPr>
          <w:b/>
          <w:bCs/>
          <w:lang w:val="en-GB"/>
        </w:rPr>
        <w:t>with</w:t>
      </w:r>
      <w:r>
        <w:rPr>
          <w:b/>
          <w:bCs/>
          <w:lang w:val="en-GB"/>
        </w:rPr>
        <w:t xml:space="preserve"> communities in Africa it is be important to understand the national health systems and how it works</w:t>
      </w:r>
      <w:r w:rsidR="00030DD8">
        <w:rPr>
          <w:b/>
          <w:bCs/>
          <w:lang w:val="en-GB"/>
        </w:rPr>
        <w:t xml:space="preserve"> and is resourced</w:t>
      </w:r>
      <w:r>
        <w:rPr>
          <w:b/>
          <w:bCs/>
          <w:lang w:val="en-GB"/>
        </w:rPr>
        <w:t xml:space="preserve"> in local areas</w:t>
      </w:r>
      <w:r w:rsidR="00030DD8">
        <w:rPr>
          <w:b/>
          <w:bCs/>
          <w:lang w:val="en-GB"/>
        </w:rPr>
        <w:t xml:space="preserve">. </w:t>
      </w:r>
    </w:p>
    <w:p w14:paraId="6C77A33D" w14:textId="1B861EF7" w:rsidR="000E61E1" w:rsidRPr="00B94066" w:rsidRDefault="00982564" w:rsidP="000E61E1">
      <w:pPr>
        <w:rPr>
          <w:b/>
          <w:bCs/>
        </w:rPr>
      </w:pPr>
      <w:bookmarkStart w:id="3" w:name="_Hlk65006155"/>
      <w:r w:rsidRPr="00B94066">
        <w:rPr>
          <w:noProof/>
        </w:rPr>
        <w:lastRenderedPageBreak/>
        <w:drawing>
          <wp:anchor distT="0" distB="0" distL="114300" distR="114300" simplePos="0" relativeHeight="251683840" behindDoc="1" locked="0" layoutInCell="1" allowOverlap="1" wp14:anchorId="2B56307F" wp14:editId="729F6EC1">
            <wp:simplePos x="0" y="0"/>
            <wp:positionH relativeFrom="column">
              <wp:posOffset>1828800</wp:posOffset>
            </wp:positionH>
            <wp:positionV relativeFrom="paragraph">
              <wp:posOffset>1238250</wp:posOffset>
            </wp:positionV>
            <wp:extent cx="2465070" cy="1382395"/>
            <wp:effectExtent l="0" t="0" r="0" b="8255"/>
            <wp:wrapTight wrapText="bothSides">
              <wp:wrapPolygon edited="0">
                <wp:start x="0" y="0"/>
                <wp:lineTo x="0" y="21431"/>
                <wp:lineTo x="21366" y="21431"/>
                <wp:lineTo x="213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5020"/>
                    <a:stretch/>
                  </pic:blipFill>
                  <pic:spPr bwMode="auto">
                    <a:xfrm>
                      <a:off x="0" y="0"/>
                      <a:ext cx="2465070" cy="1382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334B4">
        <w:rPr>
          <w:noProof/>
        </w:rPr>
        <w:drawing>
          <wp:anchor distT="0" distB="0" distL="114300" distR="114300" simplePos="0" relativeHeight="251682816" behindDoc="1" locked="0" layoutInCell="1" allowOverlap="1" wp14:anchorId="0A5FEC67" wp14:editId="3EF66F0B">
            <wp:simplePos x="0" y="0"/>
            <wp:positionH relativeFrom="column">
              <wp:posOffset>3798933</wp:posOffset>
            </wp:positionH>
            <wp:positionV relativeFrom="paragraph">
              <wp:posOffset>363</wp:posOffset>
            </wp:positionV>
            <wp:extent cx="2122170" cy="1529080"/>
            <wp:effectExtent l="0" t="0" r="0" b="0"/>
            <wp:wrapTight wrapText="bothSides">
              <wp:wrapPolygon edited="0">
                <wp:start x="0" y="0"/>
                <wp:lineTo x="0" y="21259"/>
                <wp:lineTo x="21329" y="21259"/>
                <wp:lineTo x="213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2170" cy="1529080"/>
                    </a:xfrm>
                    <a:prstGeom prst="rect">
                      <a:avLst/>
                    </a:prstGeom>
                  </pic:spPr>
                </pic:pic>
              </a:graphicData>
            </a:graphic>
            <wp14:sizeRelH relativeFrom="margin">
              <wp14:pctWidth>0</wp14:pctWidth>
            </wp14:sizeRelH>
            <wp14:sizeRelV relativeFrom="margin">
              <wp14:pctHeight>0</wp14:pctHeight>
            </wp14:sizeRelV>
          </wp:anchor>
        </w:drawing>
      </w:r>
      <w:r w:rsidR="000E61E1" w:rsidRPr="00BB3542">
        <w:rPr>
          <w:b/>
          <w:bCs/>
          <w:noProof/>
        </w:rPr>
        <w:drawing>
          <wp:anchor distT="0" distB="0" distL="114300" distR="114300" simplePos="0" relativeHeight="251681792" behindDoc="1" locked="0" layoutInCell="1" allowOverlap="1" wp14:anchorId="54E0BAAC" wp14:editId="1ABC65AD">
            <wp:simplePos x="0" y="0"/>
            <wp:positionH relativeFrom="column">
              <wp:posOffset>38100</wp:posOffset>
            </wp:positionH>
            <wp:positionV relativeFrom="paragraph">
              <wp:posOffset>0</wp:posOffset>
            </wp:positionV>
            <wp:extent cx="2176780" cy="1529080"/>
            <wp:effectExtent l="0" t="0" r="0" b="0"/>
            <wp:wrapTight wrapText="bothSides">
              <wp:wrapPolygon edited="0">
                <wp:start x="0" y="0"/>
                <wp:lineTo x="0" y="21259"/>
                <wp:lineTo x="21361" y="21259"/>
                <wp:lineTo x="213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6780" cy="1529080"/>
                    </a:xfrm>
                    <a:prstGeom prst="rect">
                      <a:avLst/>
                    </a:prstGeom>
                  </pic:spPr>
                </pic:pic>
              </a:graphicData>
            </a:graphic>
            <wp14:sizeRelH relativeFrom="margin">
              <wp14:pctWidth>0</wp14:pctWidth>
            </wp14:sizeRelH>
            <wp14:sizeRelV relativeFrom="margin">
              <wp14:pctHeight>0</wp14:pctHeight>
            </wp14:sizeRelV>
          </wp:anchor>
        </w:drawing>
      </w:r>
      <w:r w:rsidR="000E61E1">
        <w:rPr>
          <w:b/>
          <w:bCs/>
          <w:color w:val="C00000"/>
          <w:sz w:val="48"/>
          <w:szCs w:val="48"/>
        </w:rPr>
        <w:t xml:space="preserve">Health </w:t>
      </w:r>
      <w:r>
        <w:rPr>
          <w:b/>
          <w:bCs/>
          <w:color w:val="C00000"/>
          <w:sz w:val="48"/>
          <w:szCs w:val="48"/>
        </w:rPr>
        <w:t>Facilities</w:t>
      </w:r>
      <w:r w:rsidR="000E61E1">
        <w:rPr>
          <w:b/>
          <w:bCs/>
          <w:color w:val="C00000"/>
          <w:sz w:val="48"/>
          <w:szCs w:val="48"/>
        </w:rPr>
        <w:t xml:space="preserve"> in Africa</w:t>
      </w:r>
    </w:p>
    <w:p w14:paraId="69DA237A" w14:textId="77777777" w:rsidR="00982564" w:rsidRDefault="000E61E1" w:rsidP="000E61E1">
      <w:pPr>
        <w:spacing w:after="120"/>
      </w:pPr>
      <w:r>
        <w:t xml:space="preserve">Kenyatta Teaching Hospital </w:t>
      </w:r>
      <w:r w:rsidR="00982564" w:rsidRPr="00B94066">
        <w:t>Machakos General Hospital</w:t>
      </w:r>
      <w:r w:rsidR="00982564">
        <w:t xml:space="preserve"> </w:t>
      </w:r>
    </w:p>
    <w:p w14:paraId="5EC08F8F" w14:textId="77777777" w:rsidR="00982564" w:rsidRDefault="00982564" w:rsidP="000E61E1">
      <w:pPr>
        <w:spacing w:after="120"/>
      </w:pPr>
    </w:p>
    <w:p w14:paraId="4DC69F3A" w14:textId="77777777" w:rsidR="00982564" w:rsidRDefault="00982564" w:rsidP="000E61E1">
      <w:pPr>
        <w:spacing w:after="120"/>
      </w:pPr>
    </w:p>
    <w:p w14:paraId="64971605" w14:textId="77777777" w:rsidR="00982564" w:rsidRDefault="00982564" w:rsidP="000E61E1">
      <w:pPr>
        <w:spacing w:after="120"/>
      </w:pPr>
    </w:p>
    <w:p w14:paraId="44BE5571" w14:textId="6968D2BA" w:rsidR="000E61E1" w:rsidRDefault="00982564" w:rsidP="000E61E1">
      <w:pPr>
        <w:spacing w:after="120"/>
      </w:pPr>
      <w:r>
        <w:t xml:space="preserve">                                                             </w:t>
      </w:r>
      <w:r w:rsidR="000E61E1">
        <w:t xml:space="preserve">Mandera Community Life Centre </w:t>
      </w:r>
    </w:p>
    <w:p w14:paraId="38853299" w14:textId="1D1AFFCE" w:rsidR="005D71A7" w:rsidRDefault="005D71A7" w:rsidP="005E18E0">
      <w:pPr>
        <w:spacing w:after="120"/>
      </w:pPr>
      <w:r>
        <w:t xml:space="preserve">Tertiary hospitals provide advanced diagnostic laboratory services and specialized medical treatments, they may also provide advice and training for staff from other facilities. Secondary and referral hospitals also include diagnostic and some specialist treatment, with more specialist treatment at secondary level.  Primary Care </w:t>
      </w:r>
      <w:proofErr w:type="spellStart"/>
      <w:r>
        <w:t>Centres</w:t>
      </w:r>
      <w:proofErr w:type="spellEnd"/>
      <w:r>
        <w:t xml:space="preserve"> may include basic laboratory services able to undertake routine tests and routine nursing care procedures.  Community </w:t>
      </w:r>
      <w:r w:rsidR="0016494A">
        <w:t>Workers provide public health and community support services.</w:t>
      </w:r>
      <w:r w:rsidR="005E18E0" w:rsidRPr="005E18E0">
        <w:rPr>
          <w:lang w:val="en-GB"/>
        </w:rPr>
        <w:t xml:space="preserve"> </w:t>
      </w:r>
      <w:r w:rsidR="005E18E0">
        <w:rPr>
          <w:lang w:val="en-GB"/>
        </w:rPr>
        <w:t xml:space="preserve">For an analysis of the current state of health and health systems in Africa see the WHO Report </w:t>
      </w:r>
      <w:hyperlink r:id="rId27" w:history="1">
        <w:r w:rsidR="005E18E0" w:rsidRPr="001C41AE">
          <w:rPr>
            <w:rStyle w:val="Hyperlink"/>
            <w:lang w:val="en-GB"/>
          </w:rPr>
          <w:t>here</w:t>
        </w:r>
      </w:hyperlink>
      <w:r w:rsidR="005E18E0">
        <w:rPr>
          <w:rStyle w:val="Hyperlink"/>
          <w:lang w:val="en-GB"/>
        </w:rPr>
        <w:t>.</w:t>
      </w:r>
    </w:p>
    <w:p w14:paraId="641F969E" w14:textId="65BDCDFC" w:rsidR="000F7151" w:rsidRDefault="005D71A7" w:rsidP="005E18E0">
      <w:pPr>
        <w:spacing w:after="120"/>
      </w:pPr>
      <w:r>
        <w:t xml:space="preserve">An essential starting point </w:t>
      </w:r>
      <w:r w:rsidR="0016494A">
        <w:t xml:space="preserve">for setting priorities for health service development is to map the availability of relevant facilities and capability in the area targeted, bearing in mind the cost of travel for the </w:t>
      </w:r>
      <w:r w:rsidR="005E18E0">
        <w:t xml:space="preserve">people </w:t>
      </w:r>
      <w:r w:rsidR="0016494A">
        <w:t>served.</w:t>
      </w:r>
      <w:r w:rsidR="005E18E0">
        <w:t xml:space="preserve">  Where services are not available investment in facilities and training will be necessary.</w:t>
      </w:r>
    </w:p>
    <w:bookmarkEnd w:id="3"/>
    <w:p w14:paraId="02581A8D" w14:textId="419C6CA8" w:rsidR="00C1456E" w:rsidRPr="00C1456E" w:rsidRDefault="00C1456E" w:rsidP="00C1456E">
      <w:r>
        <w:br w:type="page"/>
      </w:r>
    </w:p>
    <w:p w14:paraId="50E9FC14" w14:textId="71A20DE5" w:rsidR="00025FEC" w:rsidRPr="009E746F" w:rsidRDefault="00025FEC" w:rsidP="00025FEC">
      <w:pPr>
        <w:rPr>
          <w:b/>
          <w:bCs/>
          <w:color w:val="A50021"/>
          <w:sz w:val="48"/>
          <w:szCs w:val="48"/>
        </w:rPr>
      </w:pPr>
      <w:r w:rsidRPr="009E746F">
        <w:rPr>
          <w:noProof/>
          <w:color w:val="A50021"/>
        </w:rPr>
        <w:lastRenderedPageBreak/>
        <w:drawing>
          <wp:anchor distT="0" distB="0" distL="114300" distR="114300" simplePos="0" relativeHeight="251665408" behindDoc="1" locked="0" layoutInCell="1" allowOverlap="1" wp14:anchorId="44298CF8" wp14:editId="543D54DA">
            <wp:simplePos x="0" y="0"/>
            <wp:positionH relativeFrom="column">
              <wp:posOffset>-14605</wp:posOffset>
            </wp:positionH>
            <wp:positionV relativeFrom="paragraph">
              <wp:posOffset>50800</wp:posOffset>
            </wp:positionV>
            <wp:extent cx="3042285" cy="1748790"/>
            <wp:effectExtent l="0" t="0" r="5715" b="3810"/>
            <wp:wrapTight wrapText="bothSides">
              <wp:wrapPolygon edited="0">
                <wp:start x="0" y="0"/>
                <wp:lineTo x="0" y="21412"/>
                <wp:lineTo x="21505" y="21412"/>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2602" b="7797"/>
                    <a:stretch/>
                  </pic:blipFill>
                  <pic:spPr bwMode="auto">
                    <a:xfrm>
                      <a:off x="0" y="0"/>
                      <a:ext cx="304228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rPr>
        <w:t>Co-Produc</w:t>
      </w:r>
      <w:r w:rsidR="00583A23">
        <w:rPr>
          <w:b/>
          <w:bCs/>
          <w:color w:val="A50021"/>
          <w:sz w:val="48"/>
          <w:szCs w:val="48"/>
        </w:rPr>
        <w:t>ing</w:t>
      </w:r>
      <w:r w:rsidRPr="009E746F">
        <w:rPr>
          <w:b/>
          <w:bCs/>
          <w:color w:val="A50021"/>
          <w:sz w:val="48"/>
          <w:szCs w:val="48"/>
        </w:rPr>
        <w:t xml:space="preserve"> Community </w:t>
      </w:r>
      <w:proofErr w:type="gramStart"/>
      <w:r w:rsidR="00C93424">
        <w:rPr>
          <w:b/>
          <w:bCs/>
          <w:color w:val="A50021"/>
          <w:sz w:val="48"/>
          <w:szCs w:val="48"/>
        </w:rPr>
        <w:t>Action</w:t>
      </w:r>
      <w:r w:rsidRPr="009E746F">
        <w:rPr>
          <w:b/>
          <w:bCs/>
          <w:color w:val="A50021"/>
          <w:sz w:val="48"/>
          <w:szCs w:val="48"/>
        </w:rPr>
        <w:t xml:space="preserve"> </w:t>
      </w:r>
      <w:r w:rsidR="00C93424">
        <w:rPr>
          <w:b/>
          <w:bCs/>
          <w:color w:val="A50021"/>
          <w:sz w:val="48"/>
          <w:szCs w:val="48"/>
        </w:rPr>
        <w:t xml:space="preserve"> for</w:t>
      </w:r>
      <w:proofErr w:type="gramEnd"/>
      <w:r w:rsidRPr="009E746F">
        <w:rPr>
          <w:b/>
          <w:bCs/>
          <w:color w:val="A50021"/>
          <w:sz w:val="48"/>
          <w:szCs w:val="48"/>
        </w:rPr>
        <w:t xml:space="preserve"> </w:t>
      </w:r>
      <w:r w:rsidR="00B52877">
        <w:rPr>
          <w:b/>
          <w:bCs/>
          <w:color w:val="A50021"/>
          <w:sz w:val="48"/>
          <w:szCs w:val="48"/>
        </w:rPr>
        <w:t>Health</w:t>
      </w:r>
      <w:r w:rsidR="00EA6491">
        <w:rPr>
          <w:b/>
          <w:bCs/>
          <w:color w:val="A50021"/>
          <w:sz w:val="48"/>
          <w:szCs w:val="48"/>
        </w:rPr>
        <w:t xml:space="preserve"> in Rural Africa</w:t>
      </w:r>
    </w:p>
    <w:p w14:paraId="14447490" w14:textId="77777777" w:rsidR="00025FEC" w:rsidRDefault="00025FEC" w:rsidP="00025FEC">
      <w:pPr>
        <w:rPr>
          <w:b/>
          <w:bCs/>
        </w:rPr>
      </w:pPr>
    </w:p>
    <w:p w14:paraId="1FA52C66" w14:textId="4012E5F7" w:rsidR="00025FEC" w:rsidRDefault="00025FEC" w:rsidP="00025FEC">
      <w:pPr>
        <w:spacing w:after="120"/>
      </w:pPr>
      <w:r>
        <w:t>Co-production is fundamental to Community Health.  Any health pro</w:t>
      </w:r>
      <w:r w:rsidR="00867BA3">
        <w:t>ject</w:t>
      </w:r>
      <w:r>
        <w:t xml:space="preserve"> must be based on the </w:t>
      </w:r>
      <w:r w:rsidR="00867BA3">
        <w:t xml:space="preserve">trust, </w:t>
      </w:r>
      <w:r>
        <w:t>understanding</w:t>
      </w:r>
      <w:r w:rsidR="00867BA3">
        <w:t xml:space="preserve"> </w:t>
      </w:r>
      <w:r>
        <w:t>and commitment of communit</w:t>
      </w:r>
      <w:r w:rsidR="00F2335E">
        <w:t>ies</w:t>
      </w:r>
      <w:r>
        <w:t xml:space="preserve">.  </w:t>
      </w:r>
      <w:r w:rsidR="006B31EE">
        <w:t>A</w:t>
      </w:r>
      <w:r>
        <w:t xml:space="preserve"> course on Leading Healthy Communities, </w:t>
      </w:r>
      <w:r w:rsidR="00F2335E">
        <w:t>for</w:t>
      </w:r>
      <w:r>
        <w:t xml:space="preserve"> WHO Euro, can be found </w:t>
      </w:r>
      <w:hyperlink r:id="rId29" w:history="1">
        <w:r w:rsidRPr="00CC53C6">
          <w:rPr>
            <w:rStyle w:val="Hyperlink"/>
          </w:rPr>
          <w:t>here</w:t>
        </w:r>
      </w:hyperlink>
      <w:r>
        <w:t xml:space="preserve"> and a practical example of co</w:t>
      </w:r>
      <w:r w:rsidR="00F2335E">
        <w:t>-</w:t>
      </w:r>
      <w:r>
        <w:t xml:space="preserve">production for health is </w:t>
      </w:r>
      <w:hyperlink r:id="rId30" w:history="1">
        <w:r w:rsidRPr="00CC53C6">
          <w:rPr>
            <w:rStyle w:val="Hyperlink"/>
          </w:rPr>
          <w:t>here</w:t>
        </w:r>
      </w:hyperlink>
      <w:r>
        <w:t>.</w:t>
      </w:r>
      <w:r w:rsidR="00522A11">
        <w:t xml:space="preserve">  </w:t>
      </w:r>
      <w:r w:rsidR="00FE1273">
        <w:t xml:space="preserve">The article by Nick Goodwin </w:t>
      </w:r>
      <w:hyperlink r:id="rId31" w:history="1">
        <w:r w:rsidR="00FE1273" w:rsidRPr="00DC7545">
          <w:rPr>
            <w:rStyle w:val="Hyperlink"/>
          </w:rPr>
          <w:t>here</w:t>
        </w:r>
      </w:hyperlink>
      <w:r w:rsidR="00FE1273">
        <w:t xml:space="preserve"> is also helpful.  WHO guidance on Community engagement </w:t>
      </w:r>
      <w:r w:rsidR="00FE1273" w:rsidRPr="00522A11">
        <w:t>for quality, integrated, people-</w:t>
      </w:r>
      <w:proofErr w:type="spellStart"/>
      <w:r w:rsidR="00FE1273" w:rsidRPr="00522A11">
        <w:t>centred</w:t>
      </w:r>
      <w:proofErr w:type="spellEnd"/>
      <w:r w:rsidR="00FE1273" w:rsidRPr="00522A11">
        <w:t xml:space="preserve"> and resilient health services</w:t>
      </w:r>
      <w:r w:rsidR="00FE1273">
        <w:t xml:space="preserve"> can be found </w:t>
      </w:r>
      <w:hyperlink r:id="rId32" w:history="1">
        <w:r w:rsidR="00FE1273" w:rsidRPr="00522A11">
          <w:rPr>
            <w:rStyle w:val="Hyperlink"/>
          </w:rPr>
          <w:t>here</w:t>
        </w:r>
      </w:hyperlink>
      <w:r w:rsidR="00FE1273">
        <w:t xml:space="preserve"> and </w:t>
      </w:r>
      <w:hyperlink r:id="rId33" w:history="1">
        <w:r w:rsidR="00FE1273" w:rsidRPr="00C55518">
          <w:rPr>
            <w:rStyle w:val="Hyperlink"/>
          </w:rPr>
          <w:t>here</w:t>
        </w:r>
      </w:hyperlink>
      <w:r w:rsidR="00FE1273">
        <w:t>.</w:t>
      </w:r>
      <w:r w:rsidR="000368E5">
        <w:t xml:space="preserve">  A health project in Namibia, which follows these guidelines included Village Health Committees</w:t>
      </w:r>
      <w:r w:rsidR="00732534">
        <w:t>,</w:t>
      </w:r>
      <w:r w:rsidR="000368E5">
        <w:t xml:space="preserve"> as co producers see </w:t>
      </w:r>
      <w:hyperlink r:id="rId34" w:history="1">
        <w:r w:rsidR="000368E5" w:rsidRPr="000368E5">
          <w:rPr>
            <w:rStyle w:val="Hyperlink"/>
          </w:rPr>
          <w:t>here</w:t>
        </w:r>
      </w:hyperlink>
      <w:r w:rsidR="000368E5">
        <w:t xml:space="preserve">. </w:t>
      </w:r>
    </w:p>
    <w:p w14:paraId="1EA51A66" w14:textId="2DC9FE54" w:rsidR="00025FEC" w:rsidRDefault="00025FEC" w:rsidP="00025FEC">
      <w:pPr>
        <w:spacing w:after="120"/>
      </w:pPr>
      <w:r>
        <w:t xml:space="preserve">These examples demonstrate the importance of </w:t>
      </w:r>
      <w:r w:rsidR="00732534">
        <w:t xml:space="preserve">building </w:t>
      </w:r>
      <w:r>
        <w:t>trust through a process</w:t>
      </w:r>
      <w:r w:rsidR="00867BA3">
        <w:t>,</w:t>
      </w:r>
      <w:r>
        <w:t xml:space="preserve"> described by Shelley </w:t>
      </w:r>
      <w:proofErr w:type="spellStart"/>
      <w:r>
        <w:t>Arnstein</w:t>
      </w:r>
      <w:proofErr w:type="spellEnd"/>
      <w:r>
        <w:t xml:space="preserve"> as a step</w:t>
      </w:r>
      <w:r w:rsidR="00F2335E">
        <w:t>-</w:t>
      </w:r>
      <w:r>
        <w:t>by</w:t>
      </w:r>
      <w:r w:rsidR="00F2335E">
        <w:t>-</w:t>
      </w:r>
      <w:r>
        <w:t>step approach</w:t>
      </w:r>
      <w:r w:rsidR="00F2335E">
        <w:t xml:space="preserve"> </w:t>
      </w:r>
      <w:proofErr w:type="gramStart"/>
      <w:r w:rsidR="00F2335E">
        <w:t>to</w:t>
      </w:r>
      <w:r>
        <w:t>:</w:t>
      </w:r>
      <w:proofErr w:type="gramEnd"/>
      <w:r>
        <w:t xml:space="preserve"> improving information exchange, </w:t>
      </w:r>
      <w:r w:rsidR="00732534">
        <w:t>introducing</w:t>
      </w:r>
      <w:r>
        <w:t xml:space="preserve"> better consultation processes, involving NGOs in decision making, developing joint action pro</w:t>
      </w:r>
      <w:r w:rsidR="00867BA3">
        <w:t>jects</w:t>
      </w:r>
      <w:r>
        <w:t xml:space="preserve"> and supporting independent NGO action.  This leads to the development of relationships between partners in the development </w:t>
      </w:r>
      <w:r w:rsidR="006B31EE">
        <w:t>process,</w:t>
      </w:r>
      <w:r w:rsidR="00867BA3">
        <w:t xml:space="preserve"> </w:t>
      </w:r>
      <w:r>
        <w:t xml:space="preserve">from what social psychologist Eric Berne describes as a </w:t>
      </w:r>
      <w:r w:rsidRPr="004C6995">
        <w:t xml:space="preserve">dysfunctional </w:t>
      </w:r>
      <w:r>
        <w:t xml:space="preserve">- “Parent/Child” </w:t>
      </w:r>
      <w:r w:rsidR="006B31EE" w:rsidRPr="006B31EE">
        <w:t>relationship</w:t>
      </w:r>
      <w:r w:rsidR="006B31EE">
        <w:t>,</w:t>
      </w:r>
      <w:r>
        <w:t xml:space="preserve"> to a mutua</w:t>
      </w:r>
      <w:r w:rsidR="00F2335E">
        <w:t>l</w:t>
      </w:r>
      <w:r>
        <w:t>l</w:t>
      </w:r>
      <w:r w:rsidR="00F2335E">
        <w:t>y</w:t>
      </w:r>
      <w:r>
        <w:t xml:space="preserve"> respect</w:t>
      </w:r>
      <w:r w:rsidR="00F2335E">
        <w:t>ful</w:t>
      </w:r>
      <w:r>
        <w:t xml:space="preserve"> “Adult/Adult” relationship.</w:t>
      </w:r>
    </w:p>
    <w:p w14:paraId="3EF290A0" w14:textId="066494D7" w:rsidR="00025FEC" w:rsidRDefault="00025FEC" w:rsidP="00025FEC">
      <w:pPr>
        <w:spacing w:after="120"/>
      </w:pPr>
      <w:r>
        <w:t>An important aspect of such a relationship is to acknowledge faults in current arrangements and to recognize that any proposed improvements must be economically and financially sustainable</w:t>
      </w:r>
      <w:r w:rsidR="00F06306">
        <w:t>.  It is also essential to ensure transparency so local groups can monitor services against promise</w:t>
      </w:r>
      <w:r w:rsidR="007B4B05">
        <w:t xml:space="preserve">d </w:t>
      </w:r>
      <w:r w:rsidR="00867BA3">
        <w:t>targets</w:t>
      </w:r>
      <w:r w:rsidR="007B4B05">
        <w:t xml:space="preserve">.  </w:t>
      </w:r>
      <w:r w:rsidR="00761F63">
        <w:t xml:space="preserve">Consultations should set basic targets against which community groups can judge project performance.  </w:t>
      </w:r>
      <w:r w:rsidR="007B4B05">
        <w:t>Transparency International</w:t>
      </w:r>
      <w:r w:rsidR="00761F63">
        <w:t xml:space="preserve"> can</w:t>
      </w:r>
      <w:r w:rsidR="007B4B05">
        <w:t xml:space="preserve"> help communities to monitor the local impact of aid pro</w:t>
      </w:r>
      <w:r w:rsidR="00F2335E">
        <w:t>jects,</w:t>
      </w:r>
      <w:r w:rsidR="00F06306">
        <w:t xml:space="preserve"> see </w:t>
      </w:r>
      <w:hyperlink r:id="rId35" w:history="1">
        <w:r w:rsidR="00F06306" w:rsidRPr="00F06306">
          <w:rPr>
            <w:rStyle w:val="Hyperlink"/>
          </w:rPr>
          <w:t>here</w:t>
        </w:r>
      </w:hyperlink>
      <w:r w:rsidR="00F06306">
        <w:t>.</w:t>
      </w:r>
      <w:r w:rsidR="00FB6B96">
        <w:t xml:space="preserve">  </w:t>
      </w:r>
    </w:p>
    <w:p w14:paraId="7AA30E3B" w14:textId="7B03EA10" w:rsidR="00025FEC" w:rsidRDefault="00025FEC" w:rsidP="00025FEC">
      <w:pPr>
        <w:spacing w:after="120"/>
      </w:pPr>
      <w:r>
        <w:t xml:space="preserve">One experience used by trainers to illustrate this is to ask trainees to grasp their </w:t>
      </w:r>
      <w:proofErr w:type="spellStart"/>
      <w:r>
        <w:t>neighbour’s</w:t>
      </w:r>
      <w:proofErr w:type="spellEnd"/>
      <w:r>
        <w:t xml:space="preserve"> hand and place it where they choose on the desk in front of them.  </w:t>
      </w:r>
      <w:r w:rsidR="00732534">
        <w:t>Then a</w:t>
      </w:r>
      <w:r>
        <w:t xml:space="preserve">sk the trainees how </w:t>
      </w:r>
      <w:proofErr w:type="gramStart"/>
      <w:r>
        <w:t>this feels</w:t>
      </w:r>
      <w:proofErr w:type="gramEnd"/>
      <w:r>
        <w:t xml:space="preserve"> </w:t>
      </w:r>
      <w:r w:rsidR="00D32EFA">
        <w:t xml:space="preserve">- </w:t>
      </w:r>
      <w:r>
        <w:t xml:space="preserve">it is easy to do but for the person whose hand is grasped, it feels intrusive and aggressive.  Now ask them to support their </w:t>
      </w:r>
      <w:proofErr w:type="spellStart"/>
      <w:r>
        <w:t>neighbour’s</w:t>
      </w:r>
      <w:proofErr w:type="spellEnd"/>
      <w:r>
        <w:t xml:space="preserve"> hand from below</w:t>
      </w:r>
      <w:r w:rsidR="00D32EFA">
        <w:t>,</w:t>
      </w:r>
      <w:r>
        <w:t xml:space="preserve"> while the </w:t>
      </w:r>
      <w:proofErr w:type="spellStart"/>
      <w:r>
        <w:t>neighbour</w:t>
      </w:r>
      <w:proofErr w:type="spellEnd"/>
      <w:r>
        <w:t xml:space="preserve"> decides where to put their hand</w:t>
      </w:r>
      <w:r w:rsidR="00F2335E">
        <w:t>,</w:t>
      </w:r>
      <w:r>
        <w:t xml:space="preserve"> using th</w:t>
      </w:r>
      <w:r w:rsidR="00D32EFA">
        <w:t>is</w:t>
      </w:r>
      <w:r>
        <w:t xml:space="preserve"> support.  </w:t>
      </w:r>
      <w:proofErr w:type="gramStart"/>
      <w:r>
        <w:t>Again</w:t>
      </w:r>
      <w:proofErr w:type="gramEnd"/>
      <w:r>
        <w:t xml:space="preserve"> ask how it feels – actually it is rather difficult to support your </w:t>
      </w:r>
      <w:proofErr w:type="spellStart"/>
      <w:r>
        <w:t>neighbour’s</w:t>
      </w:r>
      <w:proofErr w:type="spellEnd"/>
      <w:r>
        <w:t xml:space="preserve"> hand as you need to respond to their clues, while having your hand guided should feel </w:t>
      </w:r>
      <w:r w:rsidR="0070777D">
        <w:t>empowering</w:t>
      </w:r>
      <w:r>
        <w:t xml:space="preserve">. </w:t>
      </w:r>
    </w:p>
    <w:p w14:paraId="2165C313" w14:textId="4B634C9D" w:rsidR="006D7181" w:rsidRDefault="006D7181" w:rsidP="00025FEC">
      <w:pPr>
        <w:spacing w:after="120"/>
      </w:pPr>
      <w:r>
        <w:t>See the review</w:t>
      </w:r>
      <w:hyperlink r:id="rId36" w:history="1">
        <w:r w:rsidRPr="006D7181">
          <w:rPr>
            <w:rStyle w:val="Hyperlink"/>
          </w:rPr>
          <w:t xml:space="preserve"> here</w:t>
        </w:r>
      </w:hyperlink>
      <w:r>
        <w:t xml:space="preserve"> showing how training can help Community Health workers achieve health goals. </w:t>
      </w:r>
    </w:p>
    <w:p w14:paraId="5C65F1E8" w14:textId="77777777" w:rsidR="00025FEC" w:rsidRPr="00F73108" w:rsidRDefault="00025FEC" w:rsidP="00025FEC">
      <w:pPr>
        <w:spacing w:after="120"/>
        <w:rPr>
          <w:b/>
          <w:bCs/>
        </w:rPr>
      </w:pPr>
      <w:r w:rsidRPr="00F73108">
        <w:rPr>
          <w:b/>
          <w:bCs/>
        </w:rPr>
        <w:t xml:space="preserve">In developing a local </w:t>
      </w:r>
      <w:proofErr w:type="spellStart"/>
      <w:r w:rsidRPr="00F73108">
        <w:rPr>
          <w:b/>
          <w:bCs/>
        </w:rPr>
        <w:t>programme</w:t>
      </w:r>
      <w:proofErr w:type="spellEnd"/>
      <w:r w:rsidRPr="00F73108">
        <w:rPr>
          <w:b/>
          <w:bCs/>
        </w:rPr>
        <w:t xml:space="preserve"> to address Fungal Disease it will be important to build understanding and trust by steps to:</w:t>
      </w:r>
    </w:p>
    <w:p w14:paraId="4DFE3084" w14:textId="77777777" w:rsidR="00025FEC" w:rsidRPr="00F73108" w:rsidRDefault="00025FEC" w:rsidP="00025FEC">
      <w:pPr>
        <w:pStyle w:val="ListParagraph"/>
        <w:numPr>
          <w:ilvl w:val="0"/>
          <w:numId w:val="2"/>
        </w:numPr>
        <w:spacing w:after="120"/>
        <w:rPr>
          <w:b/>
          <w:bCs/>
        </w:rPr>
      </w:pPr>
      <w:r w:rsidRPr="00F73108">
        <w:rPr>
          <w:b/>
          <w:bCs/>
        </w:rPr>
        <w:t xml:space="preserve">Share information </w:t>
      </w:r>
      <w:r>
        <w:rPr>
          <w:b/>
          <w:bCs/>
        </w:rPr>
        <w:t>on</w:t>
      </w:r>
      <w:r w:rsidRPr="00F73108">
        <w:rPr>
          <w:b/>
          <w:bCs/>
        </w:rPr>
        <w:t xml:space="preserve"> health</w:t>
      </w:r>
      <w:r>
        <w:rPr>
          <w:b/>
          <w:bCs/>
        </w:rPr>
        <w:t xml:space="preserve"> and Fungal Disease</w:t>
      </w:r>
      <w:r w:rsidRPr="00F73108">
        <w:rPr>
          <w:b/>
          <w:bCs/>
        </w:rPr>
        <w:t xml:space="preserve"> with community leaders and health </w:t>
      </w:r>
      <w:proofErr w:type="gramStart"/>
      <w:r w:rsidRPr="00F73108">
        <w:rPr>
          <w:b/>
          <w:bCs/>
        </w:rPr>
        <w:t>providers</w:t>
      </w:r>
      <w:proofErr w:type="gramEnd"/>
    </w:p>
    <w:p w14:paraId="2B980CA0" w14:textId="77777777" w:rsidR="00025FEC" w:rsidRPr="00F73108" w:rsidRDefault="00025FEC" w:rsidP="00025FEC">
      <w:pPr>
        <w:pStyle w:val="ListParagraph"/>
        <w:numPr>
          <w:ilvl w:val="0"/>
          <w:numId w:val="2"/>
        </w:numPr>
        <w:spacing w:after="120"/>
        <w:rPr>
          <w:b/>
          <w:bCs/>
        </w:rPr>
      </w:pPr>
      <w:r w:rsidRPr="00F73108">
        <w:rPr>
          <w:b/>
          <w:bCs/>
        </w:rPr>
        <w:t xml:space="preserve">Develop consultations on how health information and health services are currently </w:t>
      </w:r>
      <w:proofErr w:type="gramStart"/>
      <w:r w:rsidRPr="00F73108">
        <w:rPr>
          <w:b/>
          <w:bCs/>
        </w:rPr>
        <w:t>provided</w:t>
      </w:r>
      <w:proofErr w:type="gramEnd"/>
      <w:r w:rsidRPr="00F73108">
        <w:rPr>
          <w:b/>
          <w:bCs/>
        </w:rPr>
        <w:t xml:space="preserve"> </w:t>
      </w:r>
    </w:p>
    <w:p w14:paraId="03291358" w14:textId="33A2B13E" w:rsidR="00025FEC" w:rsidRPr="00F73108" w:rsidRDefault="00025FEC" w:rsidP="00025FEC">
      <w:pPr>
        <w:pStyle w:val="ListParagraph"/>
        <w:numPr>
          <w:ilvl w:val="0"/>
          <w:numId w:val="2"/>
        </w:numPr>
        <w:spacing w:after="120"/>
        <w:rPr>
          <w:b/>
          <w:bCs/>
        </w:rPr>
      </w:pPr>
      <w:r w:rsidRPr="00F73108">
        <w:rPr>
          <w:b/>
          <w:bCs/>
        </w:rPr>
        <w:t xml:space="preserve">Ask for </w:t>
      </w:r>
      <w:r w:rsidR="00F2335E">
        <w:rPr>
          <w:b/>
          <w:bCs/>
        </w:rPr>
        <w:t xml:space="preserve">joint </w:t>
      </w:r>
      <w:r>
        <w:rPr>
          <w:b/>
          <w:bCs/>
        </w:rPr>
        <w:t>proposals for</w:t>
      </w:r>
      <w:r w:rsidRPr="00F73108">
        <w:rPr>
          <w:b/>
          <w:bCs/>
        </w:rPr>
        <w:t xml:space="preserve"> service improv</w:t>
      </w:r>
      <w:r w:rsidR="00F2335E">
        <w:rPr>
          <w:b/>
          <w:bCs/>
        </w:rPr>
        <w:t>ements</w:t>
      </w:r>
      <w:r w:rsidRPr="00F73108">
        <w:rPr>
          <w:b/>
          <w:bCs/>
        </w:rPr>
        <w:t xml:space="preserve"> </w:t>
      </w:r>
      <w:r w:rsidR="00F2335E">
        <w:rPr>
          <w:b/>
          <w:bCs/>
        </w:rPr>
        <w:t>with</w:t>
      </w:r>
      <w:r w:rsidRPr="00F73108">
        <w:rPr>
          <w:b/>
          <w:bCs/>
        </w:rPr>
        <w:t xml:space="preserve"> </w:t>
      </w:r>
      <w:r w:rsidR="00F2335E">
        <w:rPr>
          <w:b/>
          <w:bCs/>
        </w:rPr>
        <w:t>commitments from community groups.</w:t>
      </w:r>
    </w:p>
    <w:p w14:paraId="59D7D9CE" w14:textId="290A1AEF" w:rsidR="00025FEC" w:rsidRPr="00F73108" w:rsidRDefault="00025FEC" w:rsidP="00025FEC">
      <w:pPr>
        <w:pStyle w:val="ListParagraph"/>
        <w:numPr>
          <w:ilvl w:val="0"/>
          <w:numId w:val="2"/>
        </w:numPr>
        <w:spacing w:after="120"/>
        <w:rPr>
          <w:b/>
          <w:bCs/>
        </w:rPr>
      </w:pPr>
      <w:r w:rsidRPr="00F73108">
        <w:rPr>
          <w:b/>
          <w:bCs/>
        </w:rPr>
        <w:t>Prepare sustainable p</w:t>
      </w:r>
      <w:r w:rsidR="00F2335E">
        <w:rPr>
          <w:b/>
          <w:bCs/>
        </w:rPr>
        <w:t>lans</w:t>
      </w:r>
      <w:r w:rsidRPr="00F73108">
        <w:rPr>
          <w:b/>
          <w:bCs/>
        </w:rPr>
        <w:t xml:space="preserve"> to improve community health, and Fungal Disease outcomes </w:t>
      </w:r>
    </w:p>
    <w:p w14:paraId="78023F2B" w14:textId="64DD7122" w:rsidR="00EA6491" w:rsidRPr="00EA6491" w:rsidRDefault="00025FEC" w:rsidP="00EA6491">
      <w:pPr>
        <w:pStyle w:val="ListParagraph"/>
        <w:numPr>
          <w:ilvl w:val="0"/>
          <w:numId w:val="2"/>
        </w:numPr>
        <w:spacing w:after="120"/>
        <w:rPr>
          <w:b/>
          <w:bCs/>
        </w:rPr>
      </w:pPr>
      <w:r w:rsidRPr="00F73108">
        <w:rPr>
          <w:b/>
          <w:bCs/>
        </w:rPr>
        <w:t>Support and monitor action by local health providers</w:t>
      </w:r>
      <w:r w:rsidR="00BD4861">
        <w:rPr>
          <w:b/>
          <w:bCs/>
        </w:rPr>
        <w:t xml:space="preserve">, </w:t>
      </w:r>
      <w:r w:rsidR="00BD4861" w:rsidRPr="00BD4861">
        <w:rPr>
          <w:b/>
          <w:bCs/>
        </w:rPr>
        <w:t>community leaders</w:t>
      </w:r>
      <w:r w:rsidRPr="00F73108">
        <w:rPr>
          <w:b/>
          <w:bCs/>
        </w:rPr>
        <w:t xml:space="preserve"> and other partners</w:t>
      </w:r>
      <w:r w:rsidR="00BD4861">
        <w:rPr>
          <w:b/>
          <w:bCs/>
        </w:rPr>
        <w:t>.</w:t>
      </w:r>
      <w:r w:rsidRPr="00F73108">
        <w:rPr>
          <w:b/>
          <w:bCs/>
        </w:rPr>
        <w:t xml:space="preserve"> </w:t>
      </w:r>
    </w:p>
    <w:p w14:paraId="093E5414" w14:textId="78593199" w:rsidR="00EA6491" w:rsidRPr="00555FF0" w:rsidRDefault="00EA6491" w:rsidP="00EA6491">
      <w:pPr>
        <w:rPr>
          <w:b/>
          <w:bCs/>
          <w:lang w:val="en-GB"/>
        </w:rPr>
      </w:pPr>
      <w:r w:rsidRPr="00555FF0">
        <w:rPr>
          <w:b/>
          <w:bCs/>
          <w:noProof/>
          <w:lang w:val="en-GB"/>
        </w:rPr>
        <w:lastRenderedPageBreak/>
        <w:drawing>
          <wp:anchor distT="0" distB="0" distL="114300" distR="114300" simplePos="0" relativeHeight="251679744" behindDoc="1" locked="0" layoutInCell="1" allowOverlap="1" wp14:anchorId="1FDAB0CC" wp14:editId="6906E5D6">
            <wp:simplePos x="0" y="0"/>
            <wp:positionH relativeFrom="column">
              <wp:posOffset>81280</wp:posOffset>
            </wp:positionH>
            <wp:positionV relativeFrom="paragraph">
              <wp:posOffset>2540</wp:posOffset>
            </wp:positionV>
            <wp:extent cx="3167380" cy="1969770"/>
            <wp:effectExtent l="0" t="0" r="0" b="0"/>
            <wp:wrapTight wrapText="bothSides">
              <wp:wrapPolygon edited="0">
                <wp:start x="0" y="0"/>
                <wp:lineTo x="0" y="21308"/>
                <wp:lineTo x="21435" y="21308"/>
                <wp:lineTo x="21435"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7380" cy="1969770"/>
                    </a:xfrm>
                    <a:prstGeom prst="rect">
                      <a:avLst/>
                    </a:prstGeom>
                  </pic:spPr>
                </pic:pic>
              </a:graphicData>
            </a:graphic>
            <wp14:sizeRelH relativeFrom="margin">
              <wp14:pctWidth>0</wp14:pctWidth>
            </wp14:sizeRelH>
            <wp14:sizeRelV relativeFrom="margin">
              <wp14:pctHeight>0</wp14:pctHeight>
            </wp14:sizeRelV>
          </wp:anchor>
        </w:drawing>
      </w:r>
      <w:r w:rsidR="00B52877">
        <w:rPr>
          <w:b/>
          <w:bCs/>
          <w:color w:val="C00000"/>
          <w:sz w:val="48"/>
          <w:szCs w:val="48"/>
          <w:lang w:val="en-GB"/>
        </w:rPr>
        <w:t>Co-Producing Community Action for Health</w:t>
      </w:r>
      <w:r w:rsidRPr="00555FF0">
        <w:rPr>
          <w:b/>
          <w:bCs/>
          <w:color w:val="C00000"/>
          <w:sz w:val="48"/>
          <w:szCs w:val="48"/>
          <w:lang w:val="en-GB"/>
        </w:rPr>
        <w:t xml:space="preserve"> </w:t>
      </w:r>
      <w:r w:rsidR="00B52877">
        <w:rPr>
          <w:b/>
          <w:bCs/>
          <w:color w:val="C00000"/>
          <w:sz w:val="48"/>
          <w:szCs w:val="48"/>
          <w:lang w:val="en-GB"/>
        </w:rPr>
        <w:t>i</w:t>
      </w:r>
      <w:r w:rsidRPr="00555FF0">
        <w:rPr>
          <w:b/>
          <w:bCs/>
          <w:color w:val="C00000"/>
          <w:sz w:val="48"/>
          <w:szCs w:val="48"/>
          <w:lang w:val="en-GB"/>
        </w:rPr>
        <w:t xml:space="preserve">n </w:t>
      </w:r>
      <w:r>
        <w:rPr>
          <w:b/>
          <w:bCs/>
          <w:color w:val="C00000"/>
          <w:sz w:val="48"/>
          <w:szCs w:val="48"/>
          <w:lang w:val="en-GB"/>
        </w:rPr>
        <w:t xml:space="preserve">       </w:t>
      </w:r>
      <w:r w:rsidRPr="00555FF0">
        <w:rPr>
          <w:b/>
          <w:bCs/>
          <w:color w:val="C00000"/>
          <w:sz w:val="48"/>
          <w:szCs w:val="48"/>
          <w:lang w:val="en-GB"/>
        </w:rPr>
        <w:t>Africa’s Slums</w:t>
      </w:r>
    </w:p>
    <w:p w14:paraId="372C35B1" w14:textId="77777777" w:rsidR="00EA6491" w:rsidRPr="00555FF0" w:rsidRDefault="00EA6491" w:rsidP="00EA6491">
      <w:pPr>
        <w:rPr>
          <w:lang w:val="en-GB"/>
        </w:rPr>
      </w:pPr>
    </w:p>
    <w:p w14:paraId="5B7DC1FA" w14:textId="77777777" w:rsidR="00521FC1" w:rsidRPr="00555FF0" w:rsidRDefault="00521FC1" w:rsidP="00EA6491">
      <w:pPr>
        <w:rPr>
          <w:lang w:val="en-GB"/>
        </w:rPr>
      </w:pPr>
    </w:p>
    <w:p w14:paraId="51DE0395" w14:textId="43809A77" w:rsidR="00EA6491" w:rsidRPr="00555FF0" w:rsidRDefault="00EA6491" w:rsidP="00F756F9">
      <w:pPr>
        <w:spacing w:after="120"/>
        <w:rPr>
          <w:lang w:val="en-GB"/>
        </w:rPr>
      </w:pPr>
      <w:r w:rsidRPr="00555FF0">
        <w:rPr>
          <w:lang w:val="en-GB"/>
        </w:rPr>
        <w:t>Globally, nearly 1 billion people live in slums, defined as urban area</w:t>
      </w:r>
      <w:r>
        <w:rPr>
          <w:lang w:val="en-GB"/>
        </w:rPr>
        <w:t>s</w:t>
      </w:r>
      <w:r w:rsidRPr="00555FF0">
        <w:rPr>
          <w:lang w:val="en-GB"/>
        </w:rPr>
        <w:t xml:space="preserve"> with a lack of basic services (sanitation, potable water, electricity), substandard housing, overcrowding, unhealthy and hazardous locations, insecure </w:t>
      </w:r>
      <w:proofErr w:type="gramStart"/>
      <w:r w:rsidRPr="00555FF0">
        <w:rPr>
          <w:lang w:val="en-GB"/>
        </w:rPr>
        <w:t>tenure</w:t>
      </w:r>
      <w:proofErr w:type="gramEnd"/>
      <w:r w:rsidRPr="00555FF0">
        <w:rPr>
          <w:lang w:val="en-GB"/>
        </w:rPr>
        <w:t xml:space="preserve"> and social exclusion.  In Sub Saharan Africa, </w:t>
      </w:r>
      <w:r w:rsidR="007212E0">
        <w:rPr>
          <w:lang w:val="en-GB"/>
        </w:rPr>
        <w:t>some</w:t>
      </w:r>
      <w:r w:rsidRPr="00555FF0">
        <w:rPr>
          <w:lang w:val="en-GB"/>
        </w:rPr>
        <w:t xml:space="preserve"> 200 million people live in slums such as </w:t>
      </w:r>
      <w:proofErr w:type="spellStart"/>
      <w:r w:rsidRPr="00555FF0">
        <w:rPr>
          <w:lang w:val="en-GB"/>
        </w:rPr>
        <w:t>Mathare</w:t>
      </w:r>
      <w:proofErr w:type="spellEnd"/>
      <w:r w:rsidRPr="00555FF0">
        <w:rPr>
          <w:lang w:val="en-GB"/>
        </w:rPr>
        <w:t xml:space="preserve"> Valley </w:t>
      </w:r>
      <w:r w:rsidR="007212E0">
        <w:rPr>
          <w:lang w:val="en-GB"/>
        </w:rPr>
        <w:t xml:space="preserve">and </w:t>
      </w:r>
      <w:r w:rsidR="007212E0" w:rsidRPr="00555FF0">
        <w:rPr>
          <w:lang w:val="en-GB"/>
        </w:rPr>
        <w:t>Kibera</w:t>
      </w:r>
      <w:r w:rsidR="00345784">
        <w:rPr>
          <w:lang w:val="en-GB"/>
        </w:rPr>
        <w:t>,</w:t>
      </w:r>
      <w:r w:rsidR="007212E0" w:rsidRPr="00555FF0">
        <w:rPr>
          <w:lang w:val="en-GB"/>
        </w:rPr>
        <w:t xml:space="preserve"> the world’s largest slum</w:t>
      </w:r>
      <w:r w:rsidR="007212E0">
        <w:rPr>
          <w:lang w:val="en-GB"/>
        </w:rPr>
        <w:t xml:space="preserve"> in Nairobi</w:t>
      </w:r>
      <w:r w:rsidRPr="00555FF0">
        <w:rPr>
          <w:lang w:val="en-GB"/>
        </w:rPr>
        <w:t xml:space="preserve">.  </w:t>
      </w:r>
    </w:p>
    <w:p w14:paraId="7E9BDCEF" w14:textId="74DC68D4" w:rsidR="007212E0" w:rsidRDefault="00EA6491" w:rsidP="00F756F9">
      <w:pPr>
        <w:spacing w:after="120"/>
        <w:rPr>
          <w:lang w:val="en-GB"/>
        </w:rPr>
      </w:pPr>
      <w:r w:rsidRPr="00555FF0">
        <w:rPr>
          <w:lang w:val="en-GB"/>
        </w:rPr>
        <w:t xml:space="preserve">Slums (see </w:t>
      </w:r>
      <w:hyperlink r:id="rId38" w:history="1">
        <w:r w:rsidRPr="00555FF0">
          <w:rPr>
            <w:color w:val="0563C1" w:themeColor="hyperlink"/>
            <w:u w:val="single"/>
            <w:lang w:val="en-GB"/>
          </w:rPr>
          <w:t>here</w:t>
        </w:r>
      </w:hyperlink>
      <w:r w:rsidRPr="00555FF0">
        <w:rPr>
          <w:lang w:val="en-GB"/>
        </w:rPr>
        <w:t>) have high rates of</w:t>
      </w:r>
      <w:r>
        <w:rPr>
          <w:lang w:val="en-GB"/>
        </w:rPr>
        <w:t xml:space="preserve"> Fungal Disease associated </w:t>
      </w:r>
      <w:proofErr w:type="gramStart"/>
      <w:r>
        <w:rPr>
          <w:lang w:val="en-GB"/>
        </w:rPr>
        <w:t>with</w:t>
      </w:r>
      <w:r w:rsidRPr="00555FF0">
        <w:rPr>
          <w:lang w:val="en-GB"/>
        </w:rPr>
        <w:t>:</w:t>
      </w:r>
      <w:proofErr w:type="gramEnd"/>
      <w:r w:rsidRPr="00555FF0">
        <w:rPr>
          <w:lang w:val="en-GB"/>
        </w:rPr>
        <w:t xml:space="preserve"> HIV/AIDs,</w:t>
      </w:r>
      <w:r>
        <w:rPr>
          <w:lang w:val="en-GB"/>
        </w:rPr>
        <w:t xml:space="preserve"> TB</w:t>
      </w:r>
      <w:r w:rsidR="007212E0">
        <w:rPr>
          <w:lang w:val="en-GB"/>
        </w:rPr>
        <w:t xml:space="preserve"> and infectious diseases due </w:t>
      </w:r>
      <w:r w:rsidRPr="00555FF0">
        <w:rPr>
          <w:lang w:val="en-GB"/>
        </w:rPr>
        <w:t xml:space="preserve">to crowded, unsanitary conditions.  </w:t>
      </w:r>
      <w:r w:rsidR="00521FC1">
        <w:rPr>
          <w:lang w:val="en-GB"/>
        </w:rPr>
        <w:t xml:space="preserve">Rates of morbidity and mortality are particularly high for children.  </w:t>
      </w:r>
      <w:r w:rsidRPr="00555FF0">
        <w:rPr>
          <w:lang w:val="en-GB"/>
        </w:rPr>
        <w:t xml:space="preserve">Shared pit latrines and </w:t>
      </w:r>
      <w:r>
        <w:rPr>
          <w:lang w:val="en-GB"/>
        </w:rPr>
        <w:t xml:space="preserve">“flying toilets” </w:t>
      </w:r>
      <w:r w:rsidRPr="00555FF0">
        <w:rPr>
          <w:lang w:val="en-GB"/>
        </w:rPr>
        <w:t xml:space="preserve">are common forms of sanitation, water is </w:t>
      </w:r>
      <w:r>
        <w:rPr>
          <w:lang w:val="en-GB"/>
        </w:rPr>
        <w:t>fetched</w:t>
      </w:r>
      <w:r w:rsidRPr="00555FF0">
        <w:rPr>
          <w:lang w:val="en-GB"/>
        </w:rPr>
        <w:t xml:space="preserve"> from communal standpipes and </w:t>
      </w:r>
      <w:r>
        <w:rPr>
          <w:lang w:val="en-GB"/>
        </w:rPr>
        <w:t xml:space="preserve">most </w:t>
      </w:r>
      <w:r w:rsidRPr="00555FF0">
        <w:rPr>
          <w:lang w:val="en-GB"/>
        </w:rPr>
        <w:t>houses</w:t>
      </w:r>
      <w:r>
        <w:rPr>
          <w:lang w:val="en-GB"/>
        </w:rPr>
        <w:t xml:space="preserve"> are </w:t>
      </w:r>
      <w:r w:rsidRPr="00555FF0">
        <w:rPr>
          <w:lang w:val="en-GB"/>
        </w:rPr>
        <w:t xml:space="preserve">overcrowded corrugated iron huts with earth floors </w:t>
      </w:r>
      <w:hyperlink r:id="rId39" w:history="1">
        <w:r w:rsidRPr="00555FF0">
          <w:rPr>
            <w:color w:val="0563C1" w:themeColor="hyperlink"/>
            <w:u w:val="single"/>
            <w:lang w:val="en-GB"/>
          </w:rPr>
          <w:t>here</w:t>
        </w:r>
      </w:hyperlink>
      <w:r w:rsidRPr="00555FF0">
        <w:rPr>
          <w:lang w:val="en-GB"/>
        </w:rPr>
        <w:t>.</w:t>
      </w:r>
      <w:r w:rsidR="007212E0">
        <w:rPr>
          <w:lang w:val="en-GB"/>
        </w:rPr>
        <w:t xml:space="preserve">  </w:t>
      </w:r>
    </w:p>
    <w:p w14:paraId="1F67AAA7" w14:textId="0A6E5FE7" w:rsidR="00EA6491" w:rsidRPr="00555FF0" w:rsidRDefault="00EA6491" w:rsidP="00F756F9">
      <w:pPr>
        <w:spacing w:after="120"/>
        <w:rPr>
          <w:lang w:val="en-GB"/>
        </w:rPr>
      </w:pPr>
      <w:r w:rsidRPr="00555FF0">
        <w:rPr>
          <w:lang w:val="en-GB"/>
        </w:rPr>
        <w:t>Many slum residents c</w:t>
      </w:r>
      <w:r w:rsidR="007212E0">
        <w:rPr>
          <w:lang w:val="en-GB"/>
        </w:rPr>
        <w:t>ould</w:t>
      </w:r>
      <w:r w:rsidRPr="00555FF0">
        <w:rPr>
          <w:lang w:val="en-GB"/>
        </w:rPr>
        <w:t xml:space="preserve"> access </w:t>
      </w:r>
      <w:r>
        <w:rPr>
          <w:lang w:val="en-GB"/>
        </w:rPr>
        <w:t>health faci</w:t>
      </w:r>
      <w:r w:rsidR="007212E0">
        <w:rPr>
          <w:lang w:val="en-GB"/>
        </w:rPr>
        <w:t>lities</w:t>
      </w:r>
      <w:r w:rsidRPr="00555FF0">
        <w:rPr>
          <w:lang w:val="en-GB"/>
        </w:rPr>
        <w:t xml:space="preserve"> located</w:t>
      </w:r>
      <w:r w:rsidR="007212E0">
        <w:rPr>
          <w:lang w:val="en-GB"/>
        </w:rPr>
        <w:t xml:space="preserve"> in Tertiary or Secondary Hospitals</w:t>
      </w:r>
      <w:r w:rsidRPr="00555FF0">
        <w:rPr>
          <w:lang w:val="en-GB"/>
        </w:rPr>
        <w:t xml:space="preserve"> near their area, but </w:t>
      </w:r>
      <w:r w:rsidR="007212E0">
        <w:rPr>
          <w:lang w:val="en-GB"/>
        </w:rPr>
        <w:t xml:space="preserve">they often lack awareness of the early signs of diseases such as fungal infection. </w:t>
      </w:r>
      <w:r w:rsidR="00521FC1">
        <w:rPr>
          <w:lang w:val="en-GB"/>
        </w:rPr>
        <w:t xml:space="preserve"> </w:t>
      </w:r>
      <w:r w:rsidR="007212E0">
        <w:rPr>
          <w:lang w:val="en-GB"/>
        </w:rPr>
        <w:t xml:space="preserve">And many residents </w:t>
      </w:r>
      <w:r>
        <w:rPr>
          <w:lang w:val="en-GB"/>
        </w:rPr>
        <w:t>may not be able to</w:t>
      </w:r>
      <w:r w:rsidRPr="00555FF0">
        <w:rPr>
          <w:lang w:val="en-GB"/>
        </w:rPr>
        <w:t xml:space="preserve"> afford </w:t>
      </w:r>
      <w:r>
        <w:rPr>
          <w:lang w:val="en-GB"/>
        </w:rPr>
        <w:t>medicines</w:t>
      </w:r>
      <w:r w:rsidRPr="00555FF0">
        <w:rPr>
          <w:lang w:val="en-GB"/>
        </w:rPr>
        <w:t xml:space="preserve"> because they do not earn enough from informal sector employment.  Doctors and other health staff are often reluctant to provide services in these areas due to lack of security. It is also apparent that in some slum areas criminal gangs control </w:t>
      </w:r>
      <w:r>
        <w:rPr>
          <w:lang w:val="en-GB"/>
        </w:rPr>
        <w:t xml:space="preserve">many </w:t>
      </w:r>
      <w:r w:rsidRPr="00555FF0">
        <w:rPr>
          <w:lang w:val="en-GB"/>
        </w:rPr>
        <w:t xml:space="preserve">aspects </w:t>
      </w:r>
      <w:r>
        <w:rPr>
          <w:lang w:val="en-GB"/>
        </w:rPr>
        <w:t>of life</w:t>
      </w:r>
      <w:r w:rsidRPr="00555FF0">
        <w:rPr>
          <w:lang w:val="en-GB"/>
        </w:rPr>
        <w:t>.  This can make ten</w:t>
      </w:r>
      <w:r>
        <w:rPr>
          <w:lang w:val="en-GB"/>
        </w:rPr>
        <w:t>ur</w:t>
      </w:r>
      <w:r w:rsidRPr="00555FF0">
        <w:rPr>
          <w:lang w:val="en-GB"/>
        </w:rPr>
        <w:t>e and employment uncertain, for people who have left their village due to poverty.</w:t>
      </w:r>
    </w:p>
    <w:p w14:paraId="3799D812" w14:textId="11629E3E" w:rsidR="00EA6491" w:rsidRPr="00555FF0" w:rsidRDefault="00EA6491" w:rsidP="00F756F9">
      <w:pPr>
        <w:spacing w:after="120"/>
        <w:rPr>
          <w:lang w:val="en-GB"/>
        </w:rPr>
      </w:pPr>
      <w:r>
        <w:rPr>
          <w:lang w:val="en-GB"/>
        </w:rPr>
        <w:t>A meta study of project</w:t>
      </w:r>
      <w:r w:rsidR="00521FC1">
        <w:rPr>
          <w:lang w:val="en-GB"/>
        </w:rPr>
        <w:t>s</w:t>
      </w:r>
      <w:r>
        <w:rPr>
          <w:lang w:val="en-GB"/>
        </w:rPr>
        <w:t xml:space="preserve"> to improve health and wellbeing in Africa’s slums by </w:t>
      </w:r>
      <w:proofErr w:type="spellStart"/>
      <w:r w:rsidRPr="000A2C80">
        <w:rPr>
          <w:lang w:val="en-GB"/>
        </w:rPr>
        <w:t>Lilford</w:t>
      </w:r>
      <w:proofErr w:type="spellEnd"/>
      <w:r>
        <w:rPr>
          <w:lang w:val="en-GB"/>
        </w:rPr>
        <w:t xml:space="preserve"> and </w:t>
      </w:r>
      <w:proofErr w:type="spellStart"/>
      <w:r w:rsidRPr="000A2C80">
        <w:rPr>
          <w:lang w:val="en-GB"/>
        </w:rPr>
        <w:t>Oyebode</w:t>
      </w:r>
      <w:proofErr w:type="spellEnd"/>
      <w:r>
        <w:rPr>
          <w:lang w:val="en-GB"/>
        </w:rPr>
        <w:t xml:space="preserve"> et al </w:t>
      </w:r>
      <w:hyperlink r:id="rId40" w:history="1">
        <w:r w:rsidRPr="000A2C80">
          <w:rPr>
            <w:rStyle w:val="Hyperlink"/>
            <w:lang w:val="en-GB"/>
          </w:rPr>
          <w:t>here</w:t>
        </w:r>
      </w:hyperlink>
      <w:r>
        <w:rPr>
          <w:lang w:val="en-GB"/>
        </w:rPr>
        <w:t xml:space="preserve"> shows an integrated approach to physical infrastructure and social development is needed to address the many interlinked issues that determine the health and wellbeing of people living in slums.  An essential starting point is ownership of property, as without tenure, and security</w:t>
      </w:r>
      <w:r w:rsidR="00521FC1">
        <w:rPr>
          <w:lang w:val="en-GB"/>
        </w:rPr>
        <w:t>,</w:t>
      </w:r>
      <w:r>
        <w:rPr>
          <w:lang w:val="en-GB"/>
        </w:rPr>
        <w:t xml:space="preserve"> coproduction is seldom possible.  This requires listening and building trust with the community as well as investment by services including health and community workers, police, planners, </w:t>
      </w:r>
      <w:proofErr w:type="gramStart"/>
      <w:r>
        <w:rPr>
          <w:lang w:val="en-GB"/>
        </w:rPr>
        <w:t>water</w:t>
      </w:r>
      <w:proofErr w:type="gramEnd"/>
      <w:r>
        <w:rPr>
          <w:lang w:val="en-GB"/>
        </w:rPr>
        <w:t xml:space="preserve"> and sewerage departments.</w:t>
      </w:r>
    </w:p>
    <w:p w14:paraId="2402F0C0" w14:textId="7C7A35CA" w:rsidR="00EA6491" w:rsidRDefault="00F756F9" w:rsidP="00F756F9">
      <w:pPr>
        <w:spacing w:after="120"/>
        <w:rPr>
          <w:b/>
          <w:bCs/>
          <w:lang w:val="en-GB"/>
        </w:rPr>
      </w:pPr>
      <w:r>
        <w:rPr>
          <w:b/>
          <w:bCs/>
          <w:lang w:val="en-GB"/>
        </w:rPr>
        <w:t>The approach to Fungal Diseases in such areas must recognise that:</w:t>
      </w:r>
    </w:p>
    <w:p w14:paraId="776E7580" w14:textId="76EAB4C9" w:rsidR="00F756F9" w:rsidRDefault="00F756F9" w:rsidP="00F756F9">
      <w:pPr>
        <w:pStyle w:val="ListParagraph"/>
        <w:numPr>
          <w:ilvl w:val="0"/>
          <w:numId w:val="9"/>
        </w:numPr>
        <w:spacing w:after="120"/>
        <w:rPr>
          <w:b/>
          <w:bCs/>
          <w:lang w:val="en-GB"/>
        </w:rPr>
      </w:pPr>
      <w:r>
        <w:rPr>
          <w:b/>
          <w:bCs/>
          <w:lang w:val="en-GB"/>
        </w:rPr>
        <w:t>People living in slum areas may feel alienated by lack of security and the dominance of gangs.</w:t>
      </w:r>
    </w:p>
    <w:p w14:paraId="25267912" w14:textId="2A44B355" w:rsidR="00F756F9" w:rsidRDefault="00F756F9" w:rsidP="00F756F9">
      <w:pPr>
        <w:pStyle w:val="ListParagraph"/>
        <w:numPr>
          <w:ilvl w:val="0"/>
          <w:numId w:val="9"/>
        </w:numPr>
        <w:spacing w:after="120"/>
        <w:rPr>
          <w:b/>
          <w:bCs/>
          <w:lang w:val="en-GB"/>
        </w:rPr>
      </w:pPr>
      <w:r>
        <w:rPr>
          <w:b/>
          <w:bCs/>
          <w:lang w:val="en-GB"/>
        </w:rPr>
        <w:t xml:space="preserve">Information on health will only be believed if </w:t>
      </w:r>
      <w:proofErr w:type="gramStart"/>
      <w:r>
        <w:rPr>
          <w:b/>
          <w:bCs/>
          <w:lang w:val="en-GB"/>
        </w:rPr>
        <w:t>delivered, or</w:t>
      </w:r>
      <w:proofErr w:type="gramEnd"/>
      <w:r>
        <w:rPr>
          <w:b/>
          <w:bCs/>
          <w:lang w:val="en-GB"/>
        </w:rPr>
        <w:t xml:space="preserve"> supported by trusted leaders.</w:t>
      </w:r>
    </w:p>
    <w:p w14:paraId="28A08FDC" w14:textId="7D8D0A67" w:rsidR="00F756F9" w:rsidRDefault="00F756F9" w:rsidP="00F756F9">
      <w:pPr>
        <w:pStyle w:val="ListParagraph"/>
        <w:numPr>
          <w:ilvl w:val="0"/>
          <w:numId w:val="9"/>
        </w:numPr>
        <w:spacing w:after="120"/>
        <w:rPr>
          <w:b/>
          <w:bCs/>
          <w:lang w:val="en-GB"/>
        </w:rPr>
      </w:pPr>
      <w:r>
        <w:rPr>
          <w:b/>
          <w:bCs/>
          <w:lang w:val="en-GB"/>
        </w:rPr>
        <w:t>Hospitals may be close by but gaining an appointment and travel to hospital can be difficult.</w:t>
      </w:r>
    </w:p>
    <w:p w14:paraId="26D4FD8B" w14:textId="5DD1877A" w:rsidR="00F756F9" w:rsidRDefault="00F756F9" w:rsidP="00F756F9">
      <w:pPr>
        <w:pStyle w:val="ListParagraph"/>
        <w:numPr>
          <w:ilvl w:val="0"/>
          <w:numId w:val="9"/>
        </w:numPr>
        <w:spacing w:after="120"/>
        <w:rPr>
          <w:b/>
          <w:bCs/>
          <w:lang w:val="en-GB"/>
        </w:rPr>
      </w:pPr>
      <w:r>
        <w:rPr>
          <w:b/>
          <w:bCs/>
          <w:lang w:val="en-GB"/>
        </w:rPr>
        <w:t xml:space="preserve">Co-production of health </w:t>
      </w:r>
      <w:r w:rsidR="00345784">
        <w:rPr>
          <w:b/>
          <w:bCs/>
          <w:lang w:val="en-GB"/>
        </w:rPr>
        <w:t>is one of many priorities for improving life and wellbeing in slums.</w:t>
      </w:r>
    </w:p>
    <w:p w14:paraId="4A474BBB" w14:textId="48320F45" w:rsidR="00345784" w:rsidRPr="00F756F9" w:rsidRDefault="00345784" w:rsidP="00F756F9">
      <w:pPr>
        <w:pStyle w:val="ListParagraph"/>
        <w:numPr>
          <w:ilvl w:val="0"/>
          <w:numId w:val="9"/>
        </w:numPr>
        <w:spacing w:after="120"/>
        <w:rPr>
          <w:b/>
          <w:bCs/>
          <w:lang w:val="en-GB"/>
        </w:rPr>
      </w:pPr>
      <w:r>
        <w:rPr>
          <w:b/>
          <w:bCs/>
          <w:lang w:val="en-GB"/>
        </w:rPr>
        <w:t>Each urban slum area in Africa poses its own issues and priorities.</w:t>
      </w:r>
    </w:p>
    <w:p w14:paraId="14D7892F" w14:textId="77777777" w:rsidR="00025FEC" w:rsidRDefault="00025FEC" w:rsidP="006D11C2">
      <w:pPr>
        <w:spacing w:after="100"/>
        <w:rPr>
          <w:b/>
          <w:bCs/>
          <w:lang w:val="en-GB"/>
        </w:rPr>
      </w:pPr>
    </w:p>
    <w:p w14:paraId="7FC92A91" w14:textId="72ABAD58" w:rsidR="00025FEC" w:rsidRPr="009E746F" w:rsidRDefault="00025FEC" w:rsidP="006D11C2">
      <w:pPr>
        <w:spacing w:after="100"/>
        <w:rPr>
          <w:b/>
          <w:bCs/>
          <w:color w:val="A50021"/>
          <w:sz w:val="48"/>
          <w:szCs w:val="48"/>
          <w:lang w:val="en-GB"/>
        </w:rPr>
      </w:pPr>
      <w:r w:rsidRPr="009E746F">
        <w:rPr>
          <w:b/>
          <w:bCs/>
          <w:noProof/>
          <w:color w:val="A50021"/>
          <w:sz w:val="48"/>
          <w:szCs w:val="48"/>
        </w:rPr>
        <w:lastRenderedPageBreak/>
        <w:drawing>
          <wp:anchor distT="0" distB="0" distL="114300" distR="114300" simplePos="0" relativeHeight="251663360" behindDoc="1" locked="0" layoutInCell="1" allowOverlap="1" wp14:anchorId="429760E4" wp14:editId="74E9270A">
            <wp:simplePos x="0" y="0"/>
            <wp:positionH relativeFrom="column">
              <wp:posOffset>2715804</wp:posOffset>
            </wp:positionH>
            <wp:positionV relativeFrom="paragraph">
              <wp:posOffset>544</wp:posOffset>
            </wp:positionV>
            <wp:extent cx="3147695" cy="1850390"/>
            <wp:effectExtent l="0" t="0" r="0" b="0"/>
            <wp:wrapTight wrapText="bothSides">
              <wp:wrapPolygon edited="0">
                <wp:start x="0" y="0"/>
                <wp:lineTo x="0" y="21348"/>
                <wp:lineTo x="21439" y="21348"/>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47695" cy="1850390"/>
                    </a:xfrm>
                    <a:prstGeom prst="rect">
                      <a:avLst/>
                    </a:prstGeom>
                  </pic:spPr>
                </pic:pic>
              </a:graphicData>
            </a:graphic>
            <wp14:sizeRelH relativeFrom="margin">
              <wp14:pctWidth>0</wp14:pctWidth>
            </wp14:sizeRelH>
            <wp14:sizeRelV relativeFrom="margin">
              <wp14:pctHeight>0</wp14:pctHeight>
            </wp14:sizeRelV>
          </wp:anchor>
        </w:drawing>
      </w:r>
      <w:r w:rsidRPr="009E746F">
        <w:rPr>
          <w:b/>
          <w:bCs/>
          <w:color w:val="A50021"/>
          <w:sz w:val="48"/>
          <w:szCs w:val="48"/>
          <w:lang w:val="en-GB"/>
        </w:rPr>
        <w:t xml:space="preserve">Attainability </w:t>
      </w:r>
      <w:r w:rsidR="00761F63">
        <w:rPr>
          <w:b/>
          <w:bCs/>
          <w:color w:val="A50021"/>
          <w:sz w:val="48"/>
          <w:szCs w:val="48"/>
          <w:lang w:val="en-GB"/>
        </w:rPr>
        <w:t xml:space="preserve">Resilience </w:t>
      </w:r>
      <w:r w:rsidRPr="009E746F">
        <w:rPr>
          <w:b/>
          <w:bCs/>
          <w:color w:val="A50021"/>
          <w:sz w:val="48"/>
          <w:szCs w:val="48"/>
          <w:lang w:val="en-GB"/>
        </w:rPr>
        <w:t>and</w:t>
      </w:r>
    </w:p>
    <w:p w14:paraId="46EC8517" w14:textId="4EB9D74D" w:rsidR="00025FEC" w:rsidRPr="009E746F" w:rsidRDefault="00025FEC" w:rsidP="006D11C2">
      <w:pPr>
        <w:spacing w:after="100"/>
        <w:rPr>
          <w:b/>
          <w:bCs/>
          <w:color w:val="A50021"/>
          <w:sz w:val="48"/>
          <w:szCs w:val="48"/>
          <w:lang w:val="en-GB"/>
        </w:rPr>
      </w:pPr>
      <w:r w:rsidRPr="009E746F">
        <w:rPr>
          <w:b/>
          <w:bCs/>
          <w:color w:val="A50021"/>
          <w:sz w:val="48"/>
          <w:szCs w:val="48"/>
          <w:lang w:val="en-GB"/>
        </w:rPr>
        <w:t>Sustainability</w:t>
      </w:r>
    </w:p>
    <w:p w14:paraId="6435F872" w14:textId="2773C960" w:rsidR="00025FEC" w:rsidRDefault="00025FEC" w:rsidP="006D11C2">
      <w:pPr>
        <w:spacing w:after="100"/>
        <w:rPr>
          <w:lang w:val="en-GB"/>
        </w:rPr>
      </w:pPr>
    </w:p>
    <w:p w14:paraId="58802E16" w14:textId="77777777" w:rsidR="00EB1118" w:rsidRPr="00345784" w:rsidRDefault="00EB1118" w:rsidP="006D11C2">
      <w:pPr>
        <w:spacing w:after="100"/>
        <w:rPr>
          <w:sz w:val="24"/>
          <w:szCs w:val="24"/>
          <w:lang w:val="en-GB"/>
        </w:rPr>
      </w:pPr>
    </w:p>
    <w:p w14:paraId="67DA10E5" w14:textId="65B8D29F" w:rsidR="00025FEC" w:rsidRDefault="00A96667" w:rsidP="003D5EEE">
      <w:pPr>
        <w:spacing w:after="100"/>
        <w:rPr>
          <w:lang w:val="en-GB"/>
        </w:rPr>
      </w:pPr>
      <w:r>
        <w:rPr>
          <w:lang w:val="en-GB"/>
        </w:rPr>
        <w:t xml:space="preserve">Any development of health </w:t>
      </w:r>
      <w:r w:rsidR="006F5028">
        <w:rPr>
          <w:lang w:val="en-GB"/>
        </w:rPr>
        <w:t>and care</w:t>
      </w:r>
      <w:r>
        <w:rPr>
          <w:lang w:val="en-GB"/>
        </w:rPr>
        <w:t xml:space="preserve"> services for African communities must match the resources available in the </w:t>
      </w:r>
      <w:r w:rsidR="00345784">
        <w:rPr>
          <w:lang w:val="en-GB"/>
        </w:rPr>
        <w:t xml:space="preserve">rural or urban </w:t>
      </w:r>
      <w:r>
        <w:rPr>
          <w:lang w:val="en-GB"/>
        </w:rPr>
        <w:t>locations served</w:t>
      </w:r>
      <w:r w:rsidR="00D32EFA">
        <w:rPr>
          <w:lang w:val="en-GB"/>
        </w:rPr>
        <w:t>,</w:t>
      </w:r>
      <w:r>
        <w:rPr>
          <w:lang w:val="en-GB"/>
        </w:rPr>
        <w:t xml:space="preserve"> this includes: </w:t>
      </w:r>
      <w:r w:rsidR="00146282">
        <w:rPr>
          <w:lang w:val="en-GB"/>
        </w:rPr>
        <w:t xml:space="preserve">the leadership and management of local services </w:t>
      </w:r>
      <w:r>
        <w:rPr>
          <w:lang w:val="en-GB"/>
        </w:rPr>
        <w:t>the skills of staff, physical resources such as laboratory equipment</w:t>
      </w:r>
      <w:r w:rsidR="00BD4861">
        <w:rPr>
          <w:lang w:val="en-GB"/>
        </w:rPr>
        <w:t>,</w:t>
      </w:r>
      <w:r>
        <w:rPr>
          <w:lang w:val="en-GB"/>
        </w:rPr>
        <w:t xml:space="preserve"> electricity supply and internet connection.  Moreover, </w:t>
      </w:r>
      <w:r w:rsidR="00732534">
        <w:rPr>
          <w:lang w:val="en-GB"/>
        </w:rPr>
        <w:t xml:space="preserve">as </w:t>
      </w:r>
      <w:r>
        <w:rPr>
          <w:lang w:val="en-GB"/>
        </w:rPr>
        <w:t xml:space="preserve">support </w:t>
      </w:r>
      <w:r w:rsidR="00732534">
        <w:rPr>
          <w:lang w:val="en-GB"/>
        </w:rPr>
        <w:t>by</w:t>
      </w:r>
      <w:r>
        <w:rPr>
          <w:lang w:val="en-GB"/>
        </w:rPr>
        <w:t xml:space="preserve"> local community groups and organisations will be essential for many services</w:t>
      </w:r>
      <w:r w:rsidR="00732534">
        <w:rPr>
          <w:lang w:val="en-GB"/>
        </w:rPr>
        <w:t>, it is also important to consider community social capital</w:t>
      </w:r>
      <w:r>
        <w:rPr>
          <w:lang w:val="en-GB"/>
        </w:rPr>
        <w:t xml:space="preserve">.  It is not only the immediate attainment of these resources that is important, </w:t>
      </w:r>
      <w:proofErr w:type="gramStart"/>
      <w:r>
        <w:rPr>
          <w:lang w:val="en-GB"/>
        </w:rPr>
        <w:t>it is</w:t>
      </w:r>
      <w:proofErr w:type="gramEnd"/>
      <w:r>
        <w:rPr>
          <w:lang w:val="en-GB"/>
        </w:rPr>
        <w:t xml:space="preserve"> the sustainability of such resources.</w:t>
      </w:r>
    </w:p>
    <w:p w14:paraId="19D5FC47" w14:textId="79CA6A1C" w:rsidR="007568BE" w:rsidRDefault="007568BE" w:rsidP="003D5EEE">
      <w:pPr>
        <w:spacing w:after="100"/>
        <w:rPr>
          <w:lang w:val="en-GB"/>
        </w:rPr>
      </w:pPr>
      <w:proofErr w:type="gramStart"/>
      <w:r>
        <w:rPr>
          <w:lang w:val="en-GB"/>
        </w:rPr>
        <w:t>Thus</w:t>
      </w:r>
      <w:proofErr w:type="gramEnd"/>
      <w:r>
        <w:rPr>
          <w:lang w:val="en-GB"/>
        </w:rPr>
        <w:t xml:space="preserve"> as examples: the provision of skilled laboratory technicians may be achieved by training current staff, but when they move on or when technology changes it is essential to ensure the training programmes are in place for new staff.  So too, if equipment is provided and its quality is assured</w:t>
      </w:r>
      <w:r w:rsidR="00D32EFA">
        <w:rPr>
          <w:lang w:val="en-GB"/>
        </w:rPr>
        <w:t>,</w:t>
      </w:r>
      <w:r>
        <w:rPr>
          <w:lang w:val="en-GB"/>
        </w:rPr>
        <w:t xml:space="preserve"> there must be a system for continued monitoring</w:t>
      </w:r>
      <w:r w:rsidR="00732534">
        <w:rPr>
          <w:lang w:val="en-GB"/>
        </w:rPr>
        <w:t>,</w:t>
      </w:r>
      <w:r w:rsidR="00FE1273">
        <w:rPr>
          <w:lang w:val="en-GB"/>
        </w:rPr>
        <w:t xml:space="preserve"> repair</w:t>
      </w:r>
      <w:r>
        <w:rPr>
          <w:lang w:val="en-GB"/>
        </w:rPr>
        <w:t xml:space="preserve"> and renewal</w:t>
      </w:r>
      <w:r w:rsidR="00EB1118">
        <w:rPr>
          <w:lang w:val="en-GB"/>
        </w:rPr>
        <w:t xml:space="preserve"> to ensure its resilience</w:t>
      </w:r>
      <w:proofErr w:type="gramStart"/>
      <w:r w:rsidR="00EB1118">
        <w:rPr>
          <w:lang w:val="en-GB"/>
        </w:rPr>
        <w:t xml:space="preserve">. </w:t>
      </w:r>
      <w:r>
        <w:rPr>
          <w:lang w:val="en-GB"/>
        </w:rPr>
        <w:t>.</w:t>
      </w:r>
      <w:proofErr w:type="gramEnd"/>
    </w:p>
    <w:p w14:paraId="0000F62F" w14:textId="3D75EFB6" w:rsidR="00A96667" w:rsidRDefault="007568BE" w:rsidP="003D5EEE">
      <w:pPr>
        <w:spacing w:after="100"/>
        <w:rPr>
          <w:lang w:val="en-GB"/>
        </w:rPr>
      </w:pPr>
      <w:r>
        <w:rPr>
          <w:lang w:val="en-GB"/>
        </w:rPr>
        <w:t>In most cases this will require continued funding from sustainable sources.  As noted</w:t>
      </w:r>
      <w:r w:rsidR="00AC2335">
        <w:rPr>
          <w:lang w:val="en-GB"/>
        </w:rPr>
        <w:t>,</w:t>
      </w:r>
      <w:r>
        <w:rPr>
          <w:lang w:val="en-GB"/>
        </w:rPr>
        <w:t xml:space="preserve"> current healthcare systems in Africa vary widely in their level and sources of funding, typically </w:t>
      </w:r>
      <w:r w:rsidR="00AC2335">
        <w:rPr>
          <w:lang w:val="en-GB"/>
        </w:rPr>
        <w:t xml:space="preserve">about a third of expenditure may come from government taxation, a third from international aid and a third from payments by users. </w:t>
      </w:r>
      <w:r w:rsidR="00B816CD">
        <w:rPr>
          <w:lang w:val="en-GB"/>
        </w:rPr>
        <w:t xml:space="preserve">In 2013 </w:t>
      </w:r>
      <w:r w:rsidR="00761F63">
        <w:rPr>
          <w:lang w:val="en-GB"/>
        </w:rPr>
        <w:t xml:space="preserve">for </w:t>
      </w:r>
      <w:r w:rsidR="005601EF">
        <w:rPr>
          <w:lang w:val="en-GB"/>
        </w:rPr>
        <w:t>20</w:t>
      </w:r>
      <w:r w:rsidR="00AC2335">
        <w:rPr>
          <w:lang w:val="en-GB"/>
        </w:rPr>
        <w:t xml:space="preserve"> </w:t>
      </w:r>
      <w:r w:rsidR="00761F63">
        <w:rPr>
          <w:lang w:val="en-GB"/>
        </w:rPr>
        <w:t xml:space="preserve">African </w:t>
      </w:r>
      <w:r w:rsidR="00AC2335">
        <w:rPr>
          <w:lang w:val="en-GB"/>
        </w:rPr>
        <w:t>countries user payments ma</w:t>
      </w:r>
      <w:r w:rsidR="00B816CD">
        <w:rPr>
          <w:lang w:val="en-GB"/>
        </w:rPr>
        <w:t>d</w:t>
      </w:r>
      <w:r w:rsidR="00AC2335">
        <w:rPr>
          <w:lang w:val="en-GB"/>
        </w:rPr>
        <w:t xml:space="preserve">e up over 40% of </w:t>
      </w:r>
      <w:r w:rsidR="00A63D70">
        <w:rPr>
          <w:lang w:val="en-GB"/>
        </w:rPr>
        <w:t xml:space="preserve">healthcare funding see </w:t>
      </w:r>
      <w:hyperlink r:id="rId42" w:history="1">
        <w:r w:rsidR="00A63D70" w:rsidRPr="00A63D70">
          <w:rPr>
            <w:rStyle w:val="Hyperlink"/>
            <w:lang w:val="en-GB"/>
          </w:rPr>
          <w:t>here</w:t>
        </w:r>
      </w:hyperlink>
      <w:r w:rsidR="00A63D70">
        <w:rPr>
          <w:lang w:val="en-GB"/>
        </w:rPr>
        <w:t>.</w:t>
      </w:r>
    </w:p>
    <w:p w14:paraId="00DFE345" w14:textId="5F65A9CD" w:rsidR="00AC2335" w:rsidRDefault="00AC2335" w:rsidP="003D5EEE">
      <w:pPr>
        <w:spacing w:after="100"/>
        <w:rPr>
          <w:lang w:val="en-GB"/>
        </w:rPr>
      </w:pPr>
      <w:r>
        <w:rPr>
          <w:lang w:val="en-GB"/>
        </w:rPr>
        <w:t xml:space="preserve">It is therefore important to take a realistic view of what combination of these sources will be expected to sustain any proposed development.  </w:t>
      </w:r>
      <w:r w:rsidR="00FE1273">
        <w:rPr>
          <w:lang w:val="en-GB"/>
        </w:rPr>
        <w:t>If this includes user charges it will be essential to gain community understanding and support for this.  O</w:t>
      </w:r>
      <w:r w:rsidR="00FE1273" w:rsidRPr="00A63D70">
        <w:rPr>
          <w:lang w:val="en-GB"/>
        </w:rPr>
        <w:t>ut-of-pocket payments</w:t>
      </w:r>
      <w:r w:rsidR="00FE1273">
        <w:rPr>
          <w:lang w:val="en-GB"/>
        </w:rPr>
        <w:t xml:space="preserve"> are</w:t>
      </w:r>
      <w:r w:rsidR="00FE1273" w:rsidRPr="00A63D70">
        <w:rPr>
          <w:lang w:val="en-GB"/>
        </w:rPr>
        <w:t xml:space="preserve"> </w:t>
      </w:r>
      <w:r w:rsidR="00FE1273">
        <w:rPr>
          <w:lang w:val="en-GB"/>
        </w:rPr>
        <w:t>a</w:t>
      </w:r>
      <w:r w:rsidR="00FE1273" w:rsidRPr="00A63D70">
        <w:rPr>
          <w:lang w:val="en-GB"/>
        </w:rPr>
        <w:t xml:space="preserve"> regressive way of funding health care</w:t>
      </w:r>
      <w:r w:rsidR="00FE1273">
        <w:rPr>
          <w:lang w:val="en-GB"/>
        </w:rPr>
        <w:t>, such</w:t>
      </w:r>
      <w:r w:rsidR="00FE1273" w:rsidRPr="00A63D70">
        <w:rPr>
          <w:lang w:val="en-GB"/>
        </w:rPr>
        <w:t xml:space="preserve"> payment</w:t>
      </w:r>
      <w:r w:rsidR="00FE1273">
        <w:rPr>
          <w:lang w:val="en-GB"/>
        </w:rPr>
        <w:t>s</w:t>
      </w:r>
      <w:r w:rsidR="00732534">
        <w:rPr>
          <w:lang w:val="en-GB"/>
        </w:rPr>
        <w:t xml:space="preserve"> can</w:t>
      </w:r>
      <w:r w:rsidR="00FE1273" w:rsidRPr="00A63D70">
        <w:rPr>
          <w:lang w:val="en-GB"/>
        </w:rPr>
        <w:t xml:space="preserve"> create financial barriers to health services and </w:t>
      </w:r>
      <w:r w:rsidR="00FE1273">
        <w:rPr>
          <w:lang w:val="en-GB"/>
        </w:rPr>
        <w:t xml:space="preserve">can </w:t>
      </w:r>
      <w:r w:rsidR="00FE1273" w:rsidRPr="00A63D70">
        <w:rPr>
          <w:lang w:val="en-GB"/>
        </w:rPr>
        <w:t>impoverish</w:t>
      </w:r>
      <w:r w:rsidR="00FE1273">
        <w:rPr>
          <w:lang w:val="en-GB"/>
        </w:rPr>
        <w:t xml:space="preserve"> people</w:t>
      </w:r>
      <w:r w:rsidR="00257B9F">
        <w:rPr>
          <w:lang w:val="en-GB"/>
        </w:rPr>
        <w:t>,</w:t>
      </w:r>
      <w:r w:rsidR="00146282">
        <w:rPr>
          <w:lang w:val="en-GB"/>
        </w:rPr>
        <w:t xml:space="preserve"> </w:t>
      </w:r>
      <w:r w:rsidR="00430D7F">
        <w:rPr>
          <w:lang w:val="en-GB"/>
        </w:rPr>
        <w:t>it is not true</w:t>
      </w:r>
      <w:r w:rsidR="00FE1273">
        <w:rPr>
          <w:lang w:val="en-GB"/>
        </w:rPr>
        <w:t xml:space="preserve"> that people </w:t>
      </w:r>
      <w:r w:rsidR="00732534">
        <w:rPr>
          <w:lang w:val="en-GB"/>
        </w:rPr>
        <w:t xml:space="preserve">only </w:t>
      </w:r>
      <w:r w:rsidR="00FE1273">
        <w:rPr>
          <w:lang w:val="en-GB"/>
        </w:rPr>
        <w:t>value services they pay for</w:t>
      </w:r>
      <w:r w:rsidR="00761F63">
        <w:rPr>
          <w:lang w:val="en-GB"/>
        </w:rPr>
        <w:t>,</w:t>
      </w:r>
      <w:r w:rsidR="00FE1273">
        <w:rPr>
          <w:lang w:val="en-GB"/>
        </w:rPr>
        <w:t xml:space="preserve"> see </w:t>
      </w:r>
      <w:hyperlink r:id="rId43" w:history="1">
        <w:r w:rsidR="00FE1273" w:rsidRPr="0086217F">
          <w:rPr>
            <w:rStyle w:val="Hyperlink"/>
            <w:lang w:val="en-GB"/>
          </w:rPr>
          <w:t>here</w:t>
        </w:r>
      </w:hyperlink>
      <w:r w:rsidR="00146282">
        <w:rPr>
          <w:lang w:val="en-GB"/>
        </w:rPr>
        <w:t>.</w:t>
      </w:r>
    </w:p>
    <w:p w14:paraId="30EABB6B" w14:textId="4696DACA" w:rsidR="00AB4505" w:rsidRDefault="00AB4505" w:rsidP="003D5EEE">
      <w:pPr>
        <w:spacing w:after="100"/>
        <w:rPr>
          <w:lang w:val="en-GB"/>
        </w:rPr>
      </w:pPr>
      <w:r>
        <w:rPr>
          <w:lang w:val="en-GB"/>
        </w:rPr>
        <w:t>Planning for local service improvements should consider both the planned pro</w:t>
      </w:r>
      <w:r w:rsidR="00146282">
        <w:rPr>
          <w:lang w:val="en-GB"/>
        </w:rPr>
        <w:t>ject</w:t>
      </w:r>
      <w:r>
        <w:rPr>
          <w:lang w:val="en-GB"/>
        </w:rPr>
        <w:t xml:space="preserve"> and its benefits and unplanned consequences that might arise and what can be done to mitigate them.  For example, what could be done if the local clinic is unable to cope with</w:t>
      </w:r>
      <w:r w:rsidR="00BD4861">
        <w:rPr>
          <w:lang w:val="en-GB"/>
        </w:rPr>
        <w:t xml:space="preserve"> extra</w:t>
      </w:r>
      <w:r>
        <w:rPr>
          <w:lang w:val="en-GB"/>
        </w:rPr>
        <w:t xml:space="preserve"> demand, or </w:t>
      </w:r>
      <w:r w:rsidR="003D5EEE">
        <w:rPr>
          <w:lang w:val="en-GB"/>
        </w:rPr>
        <w:t xml:space="preserve">if </w:t>
      </w:r>
      <w:r>
        <w:rPr>
          <w:lang w:val="en-GB"/>
        </w:rPr>
        <w:t>trained staff leave.</w:t>
      </w:r>
    </w:p>
    <w:p w14:paraId="4202E6AD" w14:textId="68283569" w:rsidR="003D5EEE" w:rsidRDefault="003D5EEE" w:rsidP="003D5EEE">
      <w:pPr>
        <w:spacing w:after="100"/>
        <w:rPr>
          <w:lang w:val="en-GB"/>
        </w:rPr>
      </w:pPr>
      <w:r>
        <w:rPr>
          <w:lang w:val="en-GB"/>
        </w:rPr>
        <w:t>The case for any specific development of health services must therefore consider the total health and wellbeing of individuals</w:t>
      </w:r>
      <w:r w:rsidR="008916C0">
        <w:rPr>
          <w:lang w:val="en-GB"/>
        </w:rPr>
        <w:t>,</w:t>
      </w:r>
      <w:r>
        <w:rPr>
          <w:lang w:val="en-GB"/>
        </w:rPr>
        <w:t xml:space="preserve"> families </w:t>
      </w:r>
      <w:r w:rsidR="008916C0">
        <w:rPr>
          <w:lang w:val="en-GB"/>
        </w:rPr>
        <w:t xml:space="preserve">and communities </w:t>
      </w:r>
      <w:r>
        <w:rPr>
          <w:lang w:val="en-GB"/>
        </w:rPr>
        <w:t xml:space="preserve">and the impact on the total health and care system.  </w:t>
      </w:r>
    </w:p>
    <w:p w14:paraId="28F38A44" w14:textId="1B8EF456" w:rsidR="00025FEC" w:rsidRDefault="00761F63" w:rsidP="006D11C2">
      <w:pPr>
        <w:spacing w:after="100"/>
        <w:rPr>
          <w:b/>
          <w:bCs/>
          <w:lang w:val="en-GB"/>
        </w:rPr>
      </w:pPr>
      <w:r>
        <w:rPr>
          <w:b/>
          <w:bCs/>
          <w:lang w:val="en-GB"/>
        </w:rPr>
        <w:t>F</w:t>
      </w:r>
      <w:r w:rsidR="00AC2335" w:rsidRPr="00AC2335">
        <w:rPr>
          <w:b/>
          <w:bCs/>
          <w:lang w:val="en-GB"/>
        </w:rPr>
        <w:t>or the development of services for people with fungal diseases</w:t>
      </w:r>
      <w:r w:rsidR="00AC2335">
        <w:rPr>
          <w:b/>
          <w:bCs/>
          <w:lang w:val="en-GB"/>
        </w:rPr>
        <w:t xml:space="preserve"> </w:t>
      </w:r>
      <w:r w:rsidR="00A63D70">
        <w:rPr>
          <w:b/>
          <w:bCs/>
          <w:lang w:val="en-GB"/>
        </w:rPr>
        <w:t>it is important</w:t>
      </w:r>
      <w:r w:rsidR="000E7F1B">
        <w:rPr>
          <w:b/>
          <w:bCs/>
          <w:lang w:val="en-GB"/>
        </w:rPr>
        <w:t xml:space="preserve"> to</w:t>
      </w:r>
      <w:r w:rsidR="00A63D70">
        <w:rPr>
          <w:b/>
          <w:bCs/>
          <w:lang w:val="en-GB"/>
        </w:rPr>
        <w:t>:</w:t>
      </w:r>
    </w:p>
    <w:p w14:paraId="2134934F" w14:textId="2E8FD14B" w:rsidR="00A63D70" w:rsidRDefault="000E7F1B" w:rsidP="00A63D70">
      <w:pPr>
        <w:pStyle w:val="ListParagraph"/>
        <w:numPr>
          <w:ilvl w:val="0"/>
          <w:numId w:val="3"/>
        </w:numPr>
        <w:spacing w:after="100"/>
        <w:rPr>
          <w:b/>
          <w:bCs/>
          <w:lang w:val="en-GB"/>
        </w:rPr>
      </w:pPr>
      <w:r>
        <w:rPr>
          <w:b/>
          <w:bCs/>
          <w:lang w:val="en-GB"/>
        </w:rPr>
        <w:t>A</w:t>
      </w:r>
      <w:r w:rsidR="00A63D70">
        <w:rPr>
          <w:b/>
          <w:bCs/>
          <w:lang w:val="en-GB"/>
        </w:rPr>
        <w:t>ssess current resources, how they can be upgraded and how this could be funded.</w:t>
      </w:r>
    </w:p>
    <w:p w14:paraId="527CECDF" w14:textId="5538F315" w:rsidR="00A63D70" w:rsidRDefault="000E7F1B" w:rsidP="00A63D70">
      <w:pPr>
        <w:pStyle w:val="ListParagraph"/>
        <w:numPr>
          <w:ilvl w:val="0"/>
          <w:numId w:val="3"/>
        </w:numPr>
        <w:spacing w:after="100"/>
        <w:rPr>
          <w:b/>
          <w:bCs/>
          <w:lang w:val="en-GB"/>
        </w:rPr>
      </w:pPr>
      <w:r>
        <w:rPr>
          <w:b/>
          <w:bCs/>
          <w:lang w:val="en-GB"/>
        </w:rPr>
        <w:t>P</w:t>
      </w:r>
      <w:r w:rsidR="00A63D70">
        <w:rPr>
          <w:b/>
          <w:bCs/>
          <w:lang w:val="en-GB"/>
        </w:rPr>
        <w:t>lan the support needed to sustain services and how this will be funded.</w:t>
      </w:r>
    </w:p>
    <w:p w14:paraId="5DD20298" w14:textId="6A993F51" w:rsidR="00A63D70" w:rsidRDefault="000E7F1B" w:rsidP="00A63D70">
      <w:pPr>
        <w:pStyle w:val="ListParagraph"/>
        <w:numPr>
          <w:ilvl w:val="0"/>
          <w:numId w:val="3"/>
        </w:numPr>
        <w:spacing w:after="100"/>
        <w:rPr>
          <w:b/>
          <w:bCs/>
          <w:lang w:val="en-GB"/>
        </w:rPr>
      </w:pPr>
      <w:r>
        <w:rPr>
          <w:b/>
          <w:bCs/>
          <w:lang w:val="en-GB"/>
        </w:rPr>
        <w:t>C</w:t>
      </w:r>
      <w:r w:rsidR="00AB4505">
        <w:rPr>
          <w:b/>
          <w:bCs/>
          <w:lang w:val="en-GB"/>
        </w:rPr>
        <w:t>onsult communities</w:t>
      </w:r>
      <w:r w:rsidR="00A63D70">
        <w:rPr>
          <w:b/>
          <w:bCs/>
          <w:lang w:val="en-GB"/>
        </w:rPr>
        <w:t xml:space="preserve"> on the costs</w:t>
      </w:r>
      <w:r w:rsidR="00AB4505">
        <w:rPr>
          <w:b/>
          <w:bCs/>
          <w:lang w:val="en-GB"/>
        </w:rPr>
        <w:t>,</w:t>
      </w:r>
      <w:r w:rsidR="00A63D70">
        <w:rPr>
          <w:b/>
          <w:bCs/>
          <w:lang w:val="en-GB"/>
        </w:rPr>
        <w:t xml:space="preserve"> </w:t>
      </w:r>
      <w:proofErr w:type="gramStart"/>
      <w:r w:rsidR="00A63D70">
        <w:rPr>
          <w:b/>
          <w:bCs/>
          <w:lang w:val="en-GB"/>
        </w:rPr>
        <w:t>be</w:t>
      </w:r>
      <w:r w:rsidR="00AB4505">
        <w:rPr>
          <w:b/>
          <w:bCs/>
          <w:lang w:val="en-GB"/>
        </w:rPr>
        <w:t>nef</w:t>
      </w:r>
      <w:r w:rsidR="00A63D70">
        <w:rPr>
          <w:b/>
          <w:bCs/>
          <w:lang w:val="en-GB"/>
        </w:rPr>
        <w:t>its</w:t>
      </w:r>
      <w:proofErr w:type="gramEnd"/>
      <w:r w:rsidR="00AB4505">
        <w:rPr>
          <w:b/>
          <w:bCs/>
          <w:lang w:val="en-GB"/>
        </w:rPr>
        <w:t xml:space="preserve"> and funding</w:t>
      </w:r>
      <w:r w:rsidR="00A63D70">
        <w:rPr>
          <w:b/>
          <w:bCs/>
          <w:lang w:val="en-GB"/>
        </w:rPr>
        <w:t xml:space="preserve"> of </w:t>
      </w:r>
      <w:r w:rsidR="00AB4505">
        <w:rPr>
          <w:b/>
          <w:bCs/>
          <w:lang w:val="en-GB"/>
        </w:rPr>
        <w:t>proposals to improve services.</w:t>
      </w:r>
    </w:p>
    <w:p w14:paraId="517FA9BF" w14:textId="5E1030E2" w:rsidR="00AB4505" w:rsidRDefault="000E7F1B" w:rsidP="00A63D70">
      <w:pPr>
        <w:pStyle w:val="ListParagraph"/>
        <w:numPr>
          <w:ilvl w:val="0"/>
          <w:numId w:val="3"/>
        </w:numPr>
        <w:spacing w:after="100"/>
        <w:rPr>
          <w:b/>
          <w:bCs/>
          <w:lang w:val="en-GB"/>
        </w:rPr>
      </w:pPr>
      <w:r>
        <w:rPr>
          <w:b/>
          <w:bCs/>
          <w:lang w:val="en-GB"/>
        </w:rPr>
        <w:t>B</w:t>
      </w:r>
      <w:r w:rsidR="00AB4505">
        <w:rPr>
          <w:b/>
          <w:bCs/>
          <w:lang w:val="en-GB"/>
        </w:rPr>
        <w:t>e aware of and explain any unplanned positive or negative consequences that may arise.</w:t>
      </w:r>
    </w:p>
    <w:p w14:paraId="2E302F36" w14:textId="111BDF42" w:rsidR="003D5EEE" w:rsidRDefault="003D5EEE" w:rsidP="00A63D70">
      <w:pPr>
        <w:pStyle w:val="ListParagraph"/>
        <w:numPr>
          <w:ilvl w:val="0"/>
          <w:numId w:val="3"/>
        </w:numPr>
        <w:spacing w:after="100"/>
        <w:rPr>
          <w:b/>
          <w:bCs/>
          <w:lang w:val="en-GB"/>
        </w:rPr>
      </w:pPr>
      <w:r>
        <w:rPr>
          <w:b/>
          <w:bCs/>
          <w:lang w:val="en-GB"/>
        </w:rPr>
        <w:t xml:space="preserve">Make a case for investment </w:t>
      </w:r>
      <w:r w:rsidR="003D5AC2">
        <w:rPr>
          <w:b/>
          <w:bCs/>
          <w:lang w:val="en-GB"/>
        </w:rPr>
        <w:t>in</w:t>
      </w:r>
      <w:r>
        <w:rPr>
          <w:b/>
          <w:bCs/>
          <w:lang w:val="en-GB"/>
        </w:rPr>
        <w:t xml:space="preserve"> </w:t>
      </w:r>
      <w:r w:rsidR="003D5AC2">
        <w:rPr>
          <w:b/>
          <w:bCs/>
          <w:lang w:val="en-GB"/>
        </w:rPr>
        <w:t>fungal disease</w:t>
      </w:r>
      <w:r>
        <w:rPr>
          <w:b/>
          <w:bCs/>
          <w:lang w:val="en-GB"/>
        </w:rPr>
        <w:t xml:space="preserve"> services</w:t>
      </w:r>
      <w:r w:rsidR="003D5AC2">
        <w:rPr>
          <w:b/>
          <w:bCs/>
          <w:lang w:val="en-GB"/>
        </w:rPr>
        <w:t xml:space="preserve"> in the context of its total service impact.</w:t>
      </w:r>
    </w:p>
    <w:p w14:paraId="7550B413" w14:textId="25709E1E" w:rsidR="00D32EFA" w:rsidRPr="006F5028" w:rsidRDefault="00D32EFA" w:rsidP="006F5028">
      <w:pPr>
        <w:pStyle w:val="ListParagraph"/>
        <w:spacing w:after="100"/>
        <w:ind w:left="0"/>
        <w:rPr>
          <w:b/>
          <w:bCs/>
          <w:color w:val="A50021"/>
          <w:sz w:val="48"/>
          <w:szCs w:val="48"/>
          <w:lang w:val="en-GB"/>
        </w:rPr>
      </w:pPr>
      <w:r w:rsidRPr="006F5028">
        <w:rPr>
          <w:noProof/>
          <w:color w:val="A50021"/>
          <w:sz w:val="48"/>
          <w:szCs w:val="48"/>
        </w:rPr>
        <w:lastRenderedPageBreak/>
        <w:drawing>
          <wp:anchor distT="0" distB="0" distL="114300" distR="114300" simplePos="0" relativeHeight="251668480" behindDoc="1" locked="0" layoutInCell="1" allowOverlap="1" wp14:anchorId="4D9845B7" wp14:editId="3756282D">
            <wp:simplePos x="0" y="0"/>
            <wp:positionH relativeFrom="column">
              <wp:posOffset>2771775</wp:posOffset>
            </wp:positionH>
            <wp:positionV relativeFrom="paragraph">
              <wp:posOffset>0</wp:posOffset>
            </wp:positionV>
            <wp:extent cx="3086100" cy="1697990"/>
            <wp:effectExtent l="0" t="0" r="0" b="0"/>
            <wp:wrapTight wrapText="bothSides">
              <wp:wrapPolygon edited="0">
                <wp:start x="0" y="0"/>
                <wp:lineTo x="0" y="21325"/>
                <wp:lineTo x="21467" y="21325"/>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3553" b="10858"/>
                    <a:stretch/>
                  </pic:blipFill>
                  <pic:spPr bwMode="auto">
                    <a:xfrm>
                      <a:off x="0" y="0"/>
                      <a:ext cx="308610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028" w:rsidRPr="006F5028">
        <w:rPr>
          <w:b/>
          <w:bCs/>
          <w:color w:val="A50021"/>
          <w:sz w:val="48"/>
          <w:szCs w:val="48"/>
          <w:lang w:val="en-GB"/>
        </w:rPr>
        <w:t>Integrated Care</w:t>
      </w:r>
      <w:r w:rsidR="006F5028">
        <w:rPr>
          <w:b/>
          <w:bCs/>
          <w:color w:val="A50021"/>
          <w:sz w:val="48"/>
          <w:szCs w:val="48"/>
          <w:lang w:val="en-GB"/>
        </w:rPr>
        <w:t xml:space="preserve"> for</w:t>
      </w:r>
    </w:p>
    <w:p w14:paraId="63D29CA9" w14:textId="5B79B435" w:rsidR="006F5028" w:rsidRPr="00522A11" w:rsidRDefault="006F5028" w:rsidP="006F5028">
      <w:pPr>
        <w:pStyle w:val="ListParagraph"/>
        <w:tabs>
          <w:tab w:val="left" w:pos="270"/>
        </w:tabs>
        <w:spacing w:after="100"/>
        <w:ind w:left="0"/>
        <w:rPr>
          <w:b/>
          <w:bCs/>
          <w:color w:val="A50021"/>
          <w:sz w:val="40"/>
          <w:szCs w:val="40"/>
          <w:lang w:val="en-GB"/>
        </w:rPr>
      </w:pPr>
      <w:r w:rsidRPr="006F5028">
        <w:rPr>
          <w:b/>
          <w:bCs/>
          <w:color w:val="A50021"/>
          <w:sz w:val="48"/>
          <w:szCs w:val="48"/>
          <w:lang w:val="en-GB"/>
        </w:rPr>
        <w:tab/>
      </w:r>
      <w:r w:rsidRPr="00522A11">
        <w:rPr>
          <w:b/>
          <w:bCs/>
          <w:color w:val="A50021"/>
          <w:sz w:val="40"/>
          <w:szCs w:val="40"/>
          <w:lang w:val="en-GB"/>
        </w:rPr>
        <w:t>Whole Person</w:t>
      </w:r>
    </w:p>
    <w:p w14:paraId="67033563" w14:textId="4767C651" w:rsidR="006F5028" w:rsidRPr="00522A11" w:rsidRDefault="006F5028" w:rsidP="006F5028">
      <w:pPr>
        <w:pStyle w:val="ListParagraph"/>
        <w:tabs>
          <w:tab w:val="left" w:pos="270"/>
        </w:tabs>
        <w:spacing w:after="100"/>
        <w:ind w:left="0"/>
        <w:rPr>
          <w:b/>
          <w:bCs/>
          <w:color w:val="A50021"/>
          <w:sz w:val="40"/>
          <w:szCs w:val="40"/>
          <w:lang w:val="en-GB"/>
        </w:rPr>
      </w:pPr>
      <w:r w:rsidRPr="00522A11">
        <w:rPr>
          <w:b/>
          <w:bCs/>
          <w:color w:val="A50021"/>
          <w:sz w:val="40"/>
          <w:szCs w:val="40"/>
          <w:lang w:val="en-GB"/>
        </w:rPr>
        <w:tab/>
        <w:t>Whole Family</w:t>
      </w:r>
    </w:p>
    <w:p w14:paraId="732FFC58" w14:textId="4F4D6A8D" w:rsidR="006F5028" w:rsidRPr="00522A11" w:rsidRDefault="006F5028" w:rsidP="006F5028">
      <w:pPr>
        <w:pStyle w:val="ListParagraph"/>
        <w:tabs>
          <w:tab w:val="left" w:pos="270"/>
        </w:tabs>
        <w:spacing w:after="100"/>
        <w:ind w:left="0"/>
        <w:rPr>
          <w:b/>
          <w:bCs/>
          <w:color w:val="A50021"/>
          <w:sz w:val="40"/>
          <w:szCs w:val="40"/>
          <w:lang w:val="en-GB"/>
        </w:rPr>
      </w:pPr>
      <w:r w:rsidRPr="00522A11">
        <w:rPr>
          <w:b/>
          <w:bCs/>
          <w:color w:val="A50021"/>
          <w:sz w:val="40"/>
          <w:szCs w:val="40"/>
          <w:lang w:val="en-GB"/>
        </w:rPr>
        <w:tab/>
        <w:t>Whole Community</w:t>
      </w:r>
    </w:p>
    <w:p w14:paraId="67FD757E" w14:textId="6EE9886F" w:rsidR="006F5028" w:rsidRDefault="006F5028" w:rsidP="006F5028">
      <w:pPr>
        <w:pStyle w:val="ListParagraph"/>
        <w:tabs>
          <w:tab w:val="left" w:pos="270"/>
        </w:tabs>
        <w:spacing w:after="100"/>
        <w:ind w:left="0"/>
        <w:rPr>
          <w:b/>
          <w:bCs/>
          <w:lang w:val="en-GB"/>
        </w:rPr>
      </w:pPr>
    </w:p>
    <w:p w14:paraId="632CF584" w14:textId="25375C26" w:rsidR="00C52A89" w:rsidRDefault="00C52A89" w:rsidP="006F5028">
      <w:pPr>
        <w:pStyle w:val="ListParagraph"/>
        <w:tabs>
          <w:tab w:val="left" w:pos="270"/>
        </w:tabs>
        <w:spacing w:after="100"/>
        <w:ind w:left="0"/>
        <w:rPr>
          <w:b/>
          <w:bCs/>
          <w:lang w:val="en-GB"/>
        </w:rPr>
      </w:pPr>
    </w:p>
    <w:p w14:paraId="5B699859" w14:textId="0E6DECFF" w:rsidR="006F5028" w:rsidRDefault="008B0CED" w:rsidP="00374BDB">
      <w:pPr>
        <w:pStyle w:val="ListParagraph"/>
        <w:tabs>
          <w:tab w:val="left" w:pos="270"/>
        </w:tabs>
        <w:spacing w:after="100"/>
        <w:ind w:left="0"/>
        <w:contextualSpacing w:val="0"/>
        <w:rPr>
          <w:lang w:val="en-GB"/>
        </w:rPr>
      </w:pPr>
      <w:r>
        <w:rPr>
          <w:lang w:val="en-GB"/>
        </w:rPr>
        <w:t xml:space="preserve">The experience </w:t>
      </w:r>
      <w:r w:rsidR="00BB5E6B">
        <w:rPr>
          <w:lang w:val="en-GB"/>
        </w:rPr>
        <w:t>that</w:t>
      </w:r>
      <w:r>
        <w:rPr>
          <w:lang w:val="en-GB"/>
        </w:rPr>
        <w:t xml:space="preserve"> led to the GAFFI initiative is that projects narrowly focussed on </w:t>
      </w:r>
      <w:r w:rsidR="00146282">
        <w:rPr>
          <w:lang w:val="en-GB"/>
        </w:rPr>
        <w:t xml:space="preserve">the delivery of </w:t>
      </w:r>
      <w:r>
        <w:rPr>
          <w:lang w:val="en-GB"/>
        </w:rPr>
        <w:t>standard</w:t>
      </w:r>
      <w:r w:rsidR="00146282">
        <w:rPr>
          <w:lang w:val="en-GB"/>
        </w:rPr>
        <w:t xml:space="preserve"> drugs and</w:t>
      </w:r>
      <w:r>
        <w:rPr>
          <w:lang w:val="en-GB"/>
        </w:rPr>
        <w:t xml:space="preserve"> treatments for diseases such as HIV/AIDS, </w:t>
      </w:r>
      <w:proofErr w:type="gramStart"/>
      <w:r>
        <w:rPr>
          <w:lang w:val="en-GB"/>
        </w:rPr>
        <w:t>TB</w:t>
      </w:r>
      <w:proofErr w:type="gramEnd"/>
      <w:r>
        <w:rPr>
          <w:lang w:val="en-GB"/>
        </w:rPr>
        <w:t xml:space="preserve"> and Neglected Tropical Diseases</w:t>
      </w:r>
      <w:r w:rsidR="00BB5E6B">
        <w:rPr>
          <w:lang w:val="en-GB"/>
        </w:rPr>
        <w:t>,</w:t>
      </w:r>
      <w:r>
        <w:rPr>
          <w:lang w:val="en-GB"/>
        </w:rPr>
        <w:t xml:space="preserve"> have failed to take into account the impact of Fungal Diseases as co</w:t>
      </w:r>
      <w:r w:rsidR="00E36BFE">
        <w:rPr>
          <w:lang w:val="en-GB"/>
        </w:rPr>
        <w:t>-</w:t>
      </w:r>
      <w:r>
        <w:rPr>
          <w:lang w:val="en-GB"/>
        </w:rPr>
        <w:t xml:space="preserve">morbidities </w:t>
      </w:r>
      <w:r w:rsidR="00533881">
        <w:rPr>
          <w:lang w:val="en-GB"/>
        </w:rPr>
        <w:t>and</w:t>
      </w:r>
      <w:r>
        <w:rPr>
          <w:lang w:val="en-GB"/>
        </w:rPr>
        <w:t xml:space="preserve"> associated conditions.  </w:t>
      </w:r>
      <w:r w:rsidR="00BB5E6B">
        <w:rPr>
          <w:lang w:val="en-GB"/>
        </w:rPr>
        <w:t>As a</w:t>
      </w:r>
      <w:r>
        <w:rPr>
          <w:lang w:val="en-GB"/>
        </w:rPr>
        <w:t xml:space="preserve"> </w:t>
      </w:r>
      <w:r w:rsidR="00BB5E6B">
        <w:rPr>
          <w:lang w:val="en-GB"/>
        </w:rPr>
        <w:t>result</w:t>
      </w:r>
      <w:r>
        <w:rPr>
          <w:lang w:val="en-GB"/>
        </w:rPr>
        <w:t xml:space="preserve"> mortality has not reduced to the extent planned</w:t>
      </w:r>
      <w:r w:rsidR="00533881">
        <w:rPr>
          <w:lang w:val="en-GB"/>
        </w:rPr>
        <w:t xml:space="preserve"> and the death toll now attributable to Fungal Disease in Africa is estimated at between 600,000 and I million per year see </w:t>
      </w:r>
      <w:hyperlink r:id="rId45" w:anchor=":~:text=Professor%20Gordon%20Brown%20The%20majority%20of%20global%20deaths,around%20the%20same%20number%20of%20deaths%20as%20tuberculosis." w:history="1">
        <w:r w:rsidR="00533881" w:rsidRPr="00533881">
          <w:rPr>
            <w:rStyle w:val="Hyperlink"/>
            <w:lang w:val="en-GB"/>
          </w:rPr>
          <w:t>here</w:t>
        </w:r>
      </w:hyperlink>
      <w:r w:rsidR="00533881">
        <w:rPr>
          <w:lang w:val="en-GB"/>
        </w:rPr>
        <w:t>.</w:t>
      </w:r>
      <w:r>
        <w:rPr>
          <w:lang w:val="en-GB"/>
        </w:rPr>
        <w:t xml:space="preserve"> </w:t>
      </w:r>
    </w:p>
    <w:p w14:paraId="276FB613" w14:textId="12599176" w:rsidR="00533881" w:rsidRDefault="00BB5E6B" w:rsidP="00A56341">
      <w:pPr>
        <w:pStyle w:val="ListParagraph"/>
        <w:tabs>
          <w:tab w:val="left" w:pos="270"/>
        </w:tabs>
        <w:spacing w:after="100"/>
        <w:ind w:left="0"/>
        <w:contextualSpacing w:val="0"/>
        <w:rPr>
          <w:lang w:val="en-GB"/>
        </w:rPr>
      </w:pPr>
      <w:r>
        <w:rPr>
          <w:lang w:val="en-GB"/>
        </w:rPr>
        <w:t>If healthcare project</w:t>
      </w:r>
      <w:r w:rsidR="00345784">
        <w:rPr>
          <w:lang w:val="en-GB"/>
        </w:rPr>
        <w:t>s</w:t>
      </w:r>
      <w:r>
        <w:rPr>
          <w:lang w:val="en-GB"/>
        </w:rPr>
        <w:t xml:space="preserve"> </w:t>
      </w:r>
      <w:r w:rsidR="00345784">
        <w:rPr>
          <w:lang w:val="en-GB"/>
        </w:rPr>
        <w:t>are</w:t>
      </w:r>
      <w:r>
        <w:rPr>
          <w:lang w:val="en-GB"/>
        </w:rPr>
        <w:t xml:space="preserve"> to be sustainable in rural </w:t>
      </w:r>
      <w:r w:rsidR="00345784">
        <w:rPr>
          <w:lang w:val="en-GB"/>
        </w:rPr>
        <w:t xml:space="preserve">or urban </w:t>
      </w:r>
      <w:r>
        <w:rPr>
          <w:lang w:val="en-GB"/>
        </w:rPr>
        <w:t>Africa</w:t>
      </w:r>
      <w:r w:rsidR="00533881">
        <w:rPr>
          <w:lang w:val="en-GB"/>
        </w:rPr>
        <w:t>,</w:t>
      </w:r>
      <w:r>
        <w:rPr>
          <w:lang w:val="en-GB"/>
        </w:rPr>
        <w:t xml:space="preserve"> </w:t>
      </w:r>
      <w:r w:rsidR="00345784">
        <w:rPr>
          <w:lang w:val="en-GB"/>
        </w:rPr>
        <w:t>they</w:t>
      </w:r>
      <w:r>
        <w:rPr>
          <w:lang w:val="en-GB"/>
        </w:rPr>
        <w:t xml:space="preserve"> must be element</w:t>
      </w:r>
      <w:r w:rsidR="00345784">
        <w:rPr>
          <w:lang w:val="en-GB"/>
        </w:rPr>
        <w:t>s</w:t>
      </w:r>
      <w:r>
        <w:rPr>
          <w:lang w:val="en-GB"/>
        </w:rPr>
        <w:t xml:space="preserve"> of integrated service</w:t>
      </w:r>
      <w:r w:rsidR="00345784">
        <w:rPr>
          <w:lang w:val="en-GB"/>
        </w:rPr>
        <w:t>s</w:t>
      </w:r>
      <w:r w:rsidR="00533881">
        <w:rPr>
          <w:lang w:val="en-GB"/>
        </w:rPr>
        <w:t xml:space="preserve"> addressing all aspects of </w:t>
      </w:r>
      <w:r w:rsidR="00D8607F">
        <w:rPr>
          <w:lang w:val="en-GB"/>
        </w:rPr>
        <w:t xml:space="preserve">whole person </w:t>
      </w:r>
      <w:r w:rsidR="00533881">
        <w:rPr>
          <w:lang w:val="en-GB"/>
        </w:rPr>
        <w:t>health</w:t>
      </w:r>
      <w:r w:rsidR="008916C0">
        <w:rPr>
          <w:lang w:val="en-GB"/>
        </w:rPr>
        <w:t>,</w:t>
      </w:r>
      <w:r w:rsidR="00533881">
        <w:rPr>
          <w:lang w:val="en-GB"/>
        </w:rPr>
        <w:t xml:space="preserve"> as set out in the World Health </w:t>
      </w:r>
      <w:r w:rsidR="00D8607F" w:rsidRPr="00D8607F">
        <w:rPr>
          <w:lang w:val="en-GB"/>
        </w:rPr>
        <w:t xml:space="preserve">Assembly 2016, </w:t>
      </w:r>
      <w:r w:rsidR="00D8607F">
        <w:rPr>
          <w:lang w:val="en-GB"/>
        </w:rPr>
        <w:t>“</w:t>
      </w:r>
      <w:r w:rsidR="00D8607F" w:rsidRPr="00D8607F">
        <w:rPr>
          <w:lang w:val="en-GB"/>
        </w:rPr>
        <w:t>Framework on integrated people-centred health services</w:t>
      </w:r>
      <w:r w:rsidR="00D8607F">
        <w:rPr>
          <w:lang w:val="en-GB"/>
        </w:rPr>
        <w:t xml:space="preserve">” see </w:t>
      </w:r>
      <w:hyperlink r:id="rId46" w:history="1">
        <w:r w:rsidR="00D8607F" w:rsidRPr="00D8607F">
          <w:rPr>
            <w:rStyle w:val="Hyperlink"/>
            <w:lang w:val="en-GB"/>
          </w:rPr>
          <w:t>here</w:t>
        </w:r>
      </w:hyperlink>
      <w:r w:rsidR="00D8607F">
        <w:rPr>
          <w:lang w:val="en-GB"/>
        </w:rPr>
        <w:t xml:space="preserve">.  This sets out goals for </w:t>
      </w:r>
      <w:r w:rsidR="00A56341">
        <w:rPr>
          <w:lang w:val="en-GB"/>
        </w:rPr>
        <w:t xml:space="preserve">all </w:t>
      </w:r>
      <w:r w:rsidR="00D8607F">
        <w:rPr>
          <w:lang w:val="en-GB"/>
        </w:rPr>
        <w:t>healthcare</w:t>
      </w:r>
      <w:r w:rsidR="00A56341">
        <w:rPr>
          <w:lang w:val="en-GB"/>
        </w:rPr>
        <w:t xml:space="preserve"> services</w:t>
      </w:r>
      <w:r w:rsidR="00D8607F">
        <w:rPr>
          <w:lang w:val="en-GB"/>
        </w:rPr>
        <w:t xml:space="preserve"> of: </w:t>
      </w:r>
      <w:r w:rsidR="00D8607F" w:rsidRPr="00D8607F">
        <w:rPr>
          <w:lang w:val="en-GB"/>
        </w:rPr>
        <w:t xml:space="preserve">Equity </w:t>
      </w:r>
      <w:r w:rsidR="00A56341">
        <w:rPr>
          <w:lang w:val="en-GB"/>
        </w:rPr>
        <w:t>of</w:t>
      </w:r>
      <w:r w:rsidR="00D8607F" w:rsidRPr="00D8607F">
        <w:rPr>
          <w:lang w:val="en-GB"/>
        </w:rPr>
        <w:t xml:space="preserve"> access</w:t>
      </w:r>
      <w:r w:rsidR="00D8607F">
        <w:rPr>
          <w:lang w:val="en-GB"/>
        </w:rPr>
        <w:t xml:space="preserve">, </w:t>
      </w:r>
      <w:r w:rsidR="00D8607F" w:rsidRPr="00D8607F">
        <w:rPr>
          <w:lang w:val="en-GB"/>
        </w:rPr>
        <w:t>Quality</w:t>
      </w:r>
      <w:r w:rsidR="00D8607F">
        <w:rPr>
          <w:lang w:val="en-GB"/>
        </w:rPr>
        <w:t xml:space="preserve"> and safety</w:t>
      </w:r>
      <w:proofErr w:type="gramStart"/>
      <w:r w:rsidR="00D8607F">
        <w:rPr>
          <w:lang w:val="en-GB"/>
        </w:rPr>
        <w:t xml:space="preserve">, </w:t>
      </w:r>
      <w:r w:rsidR="00D8607F" w:rsidRPr="00D8607F">
        <w:rPr>
          <w:lang w:val="en-GB"/>
        </w:rPr>
        <w:t>.Responsiveness</w:t>
      </w:r>
      <w:proofErr w:type="gramEnd"/>
      <w:r w:rsidR="00D8607F" w:rsidRPr="00D8607F">
        <w:rPr>
          <w:lang w:val="en-GB"/>
        </w:rPr>
        <w:t xml:space="preserve"> and </w:t>
      </w:r>
      <w:r w:rsidR="00D8607F">
        <w:rPr>
          <w:lang w:val="en-GB"/>
        </w:rPr>
        <w:t xml:space="preserve">community </w:t>
      </w:r>
      <w:r w:rsidR="00D8607F" w:rsidRPr="00D8607F">
        <w:rPr>
          <w:lang w:val="en-GB"/>
        </w:rPr>
        <w:t>participation</w:t>
      </w:r>
      <w:r w:rsidR="00D8607F">
        <w:rPr>
          <w:lang w:val="en-GB"/>
        </w:rPr>
        <w:t xml:space="preserve">, </w:t>
      </w:r>
      <w:r w:rsidR="00D8607F" w:rsidRPr="00D8607F">
        <w:rPr>
          <w:lang w:val="en-GB"/>
        </w:rPr>
        <w:t>Efficiency</w:t>
      </w:r>
      <w:r w:rsidR="00D8607F">
        <w:rPr>
          <w:lang w:val="en-GB"/>
        </w:rPr>
        <w:t xml:space="preserve"> and</w:t>
      </w:r>
      <w:r w:rsidR="00D8607F" w:rsidRPr="00D8607F">
        <w:rPr>
          <w:lang w:val="en-GB"/>
        </w:rPr>
        <w:t xml:space="preserve"> cost-effective</w:t>
      </w:r>
      <w:r w:rsidR="00D8607F">
        <w:rPr>
          <w:lang w:val="en-GB"/>
        </w:rPr>
        <w:t xml:space="preserve">ness and </w:t>
      </w:r>
      <w:r w:rsidR="00D8607F" w:rsidRPr="00D8607F">
        <w:rPr>
          <w:lang w:val="en-GB"/>
        </w:rPr>
        <w:t>Resilience</w:t>
      </w:r>
      <w:r w:rsidR="00D8607F">
        <w:rPr>
          <w:lang w:val="en-GB"/>
        </w:rPr>
        <w:t xml:space="preserve"> and sustainability. </w:t>
      </w:r>
    </w:p>
    <w:p w14:paraId="2B26F43E" w14:textId="7222B023" w:rsidR="00C52A89" w:rsidRDefault="00C52A89" w:rsidP="009F3744">
      <w:pPr>
        <w:pStyle w:val="ListParagraph"/>
        <w:tabs>
          <w:tab w:val="left" w:pos="270"/>
        </w:tabs>
        <w:spacing w:after="100"/>
        <w:ind w:left="0"/>
        <w:contextualSpacing w:val="0"/>
        <w:rPr>
          <w:lang w:val="en-GB"/>
        </w:rPr>
      </w:pPr>
      <w:r>
        <w:rPr>
          <w:lang w:val="en-GB"/>
        </w:rPr>
        <w:t>As all African healthcare systems are underfunded</w:t>
      </w:r>
      <w:r w:rsidR="001A131D">
        <w:rPr>
          <w:lang w:val="en-GB"/>
        </w:rPr>
        <w:t>,</w:t>
      </w:r>
      <w:r>
        <w:rPr>
          <w:lang w:val="en-GB"/>
        </w:rPr>
        <w:t xml:space="preserve"> it is also important to consider the </w:t>
      </w:r>
      <w:r w:rsidR="001A131D">
        <w:rPr>
          <w:lang w:val="en-GB"/>
        </w:rPr>
        <w:t>financial impact of expenditure on any one element of health</w:t>
      </w:r>
      <w:r w:rsidR="00581F6A">
        <w:rPr>
          <w:lang w:val="en-GB"/>
        </w:rPr>
        <w:t>,</w:t>
      </w:r>
      <w:r w:rsidR="001A131D">
        <w:rPr>
          <w:lang w:val="en-GB"/>
        </w:rPr>
        <w:t xml:space="preserve"> that may divert resources from other fields.  </w:t>
      </w:r>
      <w:proofErr w:type="gramStart"/>
      <w:r w:rsidR="001A131D">
        <w:rPr>
          <w:lang w:val="en-GB"/>
        </w:rPr>
        <w:t>Thus</w:t>
      </w:r>
      <w:proofErr w:type="gramEnd"/>
      <w:r w:rsidR="001A131D">
        <w:rPr>
          <w:lang w:val="en-GB"/>
        </w:rPr>
        <w:t xml:space="preserve"> it is essential to evaluate the impact on total health,</w:t>
      </w:r>
      <w:r w:rsidR="008916C0">
        <w:rPr>
          <w:lang w:val="en-GB"/>
        </w:rPr>
        <w:t xml:space="preserve"> in terms of its cost effectiveness,</w:t>
      </w:r>
      <w:r w:rsidR="001A131D">
        <w:rPr>
          <w:lang w:val="en-GB"/>
        </w:rPr>
        <w:t xml:space="preserve"> usually as a cost per DALY (Disability Adjusted Life</w:t>
      </w:r>
      <w:r w:rsidR="00FE1273" w:rsidRPr="00FE1273">
        <w:rPr>
          <w:lang w:val="en-GB"/>
        </w:rPr>
        <w:t xml:space="preserve"> </w:t>
      </w:r>
      <w:r w:rsidR="00FB6B96">
        <w:rPr>
          <w:lang w:val="en-GB"/>
        </w:rPr>
        <w:t>Year)</w:t>
      </w:r>
      <w:r w:rsidR="008916C0">
        <w:rPr>
          <w:lang w:val="en-GB"/>
        </w:rPr>
        <w:t xml:space="preserve">. </w:t>
      </w:r>
      <w:r w:rsidR="00FB6B96" w:rsidRPr="00FB6B96">
        <w:rPr>
          <w:lang w:val="en-GB"/>
        </w:rPr>
        <w:t xml:space="preserve"> </w:t>
      </w:r>
      <w:r w:rsidR="008916C0">
        <w:rPr>
          <w:lang w:val="en-GB"/>
        </w:rPr>
        <w:t>F</w:t>
      </w:r>
      <w:r w:rsidR="00FB6B96">
        <w:rPr>
          <w:lang w:val="en-GB"/>
        </w:rPr>
        <w:t xml:space="preserve">or a course on economic evaluation see </w:t>
      </w:r>
      <w:hyperlink r:id="rId47" w:history="1">
        <w:r w:rsidR="00FB6B96" w:rsidRPr="001A131D">
          <w:rPr>
            <w:rStyle w:val="Hyperlink"/>
            <w:lang w:val="en-GB"/>
          </w:rPr>
          <w:t>here</w:t>
        </w:r>
      </w:hyperlink>
      <w:r w:rsidR="00FB6B96">
        <w:rPr>
          <w:lang w:val="en-GB"/>
        </w:rPr>
        <w:t xml:space="preserve">.  </w:t>
      </w:r>
      <w:r w:rsidR="00FE1273">
        <w:rPr>
          <w:lang w:val="en-GB"/>
        </w:rPr>
        <w:t xml:space="preserve">The WHO One Health Tool may be used to examine alternative health planning options see </w:t>
      </w:r>
      <w:hyperlink r:id="rId48" w:history="1">
        <w:r w:rsidR="00FE1273" w:rsidRPr="0086217F">
          <w:rPr>
            <w:rStyle w:val="Hyperlink"/>
            <w:lang w:val="en-GB"/>
          </w:rPr>
          <w:t>here</w:t>
        </w:r>
      </w:hyperlink>
      <w:r w:rsidR="00FB6B96">
        <w:rPr>
          <w:lang w:val="en-GB"/>
        </w:rPr>
        <w:t xml:space="preserve">. </w:t>
      </w:r>
      <w:r w:rsidR="00FE1273">
        <w:rPr>
          <w:lang w:val="en-GB"/>
        </w:rPr>
        <w:t xml:space="preserve"> </w:t>
      </w:r>
    </w:p>
    <w:p w14:paraId="19F599BB" w14:textId="768E130A" w:rsidR="00C52A89" w:rsidRDefault="00D8607F" w:rsidP="001A131D">
      <w:pPr>
        <w:pStyle w:val="ListParagraph"/>
        <w:tabs>
          <w:tab w:val="left" w:pos="270"/>
        </w:tabs>
        <w:spacing w:after="100"/>
        <w:ind w:left="0"/>
        <w:contextualSpacing w:val="0"/>
        <w:rPr>
          <w:lang w:val="en-GB"/>
        </w:rPr>
      </w:pPr>
      <w:r w:rsidRPr="00D8607F">
        <w:rPr>
          <w:lang w:val="en-GB"/>
        </w:rPr>
        <w:t xml:space="preserve">Many of the diseases </w:t>
      </w:r>
      <w:r w:rsidR="00A56341">
        <w:rPr>
          <w:lang w:val="en-GB"/>
        </w:rPr>
        <w:t>associated with Fungal Disease</w:t>
      </w:r>
      <w:r w:rsidRPr="00D8607F">
        <w:rPr>
          <w:lang w:val="en-GB"/>
        </w:rPr>
        <w:t xml:space="preserve"> have consequences for issues such as</w:t>
      </w:r>
      <w:r w:rsidR="008916C0">
        <w:rPr>
          <w:lang w:val="en-GB"/>
        </w:rPr>
        <w:t>:</w:t>
      </w:r>
      <w:r w:rsidRPr="00D8607F">
        <w:rPr>
          <w:lang w:val="en-GB"/>
        </w:rPr>
        <w:t xml:space="preserve"> the </w:t>
      </w:r>
      <w:r w:rsidR="00A56341">
        <w:rPr>
          <w:lang w:val="en-GB"/>
        </w:rPr>
        <w:t>need for palliative end of life care, poverty</w:t>
      </w:r>
      <w:r w:rsidRPr="00D8607F">
        <w:rPr>
          <w:lang w:val="en-GB"/>
        </w:rPr>
        <w:t xml:space="preserve">, </w:t>
      </w:r>
      <w:proofErr w:type="gramStart"/>
      <w:r w:rsidRPr="00D8607F">
        <w:rPr>
          <w:lang w:val="en-GB"/>
        </w:rPr>
        <w:t>stigmatisation</w:t>
      </w:r>
      <w:proofErr w:type="gramEnd"/>
      <w:r w:rsidRPr="00D8607F">
        <w:rPr>
          <w:lang w:val="en-GB"/>
        </w:rPr>
        <w:t xml:space="preserve"> and orphaned children.  </w:t>
      </w:r>
      <w:r w:rsidR="00A56341">
        <w:rPr>
          <w:lang w:val="en-GB"/>
        </w:rPr>
        <w:t xml:space="preserve">In </w:t>
      </w:r>
      <w:proofErr w:type="gramStart"/>
      <w:r w:rsidR="00A56341">
        <w:rPr>
          <w:lang w:val="en-GB"/>
        </w:rPr>
        <w:t>Africa</w:t>
      </w:r>
      <w:proofErr w:type="gramEnd"/>
      <w:r w:rsidR="00A56341">
        <w:rPr>
          <w:lang w:val="en-GB"/>
        </w:rPr>
        <w:t xml:space="preserve"> many aspects of such care needs </w:t>
      </w:r>
      <w:r w:rsidR="00C52A89">
        <w:rPr>
          <w:lang w:val="en-GB"/>
        </w:rPr>
        <w:t>are</w:t>
      </w:r>
      <w:r w:rsidR="00A56341">
        <w:rPr>
          <w:lang w:val="en-GB"/>
        </w:rPr>
        <w:t xml:space="preserve"> addressed by extended family and kinship support.  Community Health Workers can help mobilise these resources and provide a link to clinical interventions where necessary</w:t>
      </w:r>
      <w:r w:rsidR="00581F6A">
        <w:rPr>
          <w:lang w:val="en-GB"/>
        </w:rPr>
        <w:t>,</w:t>
      </w:r>
      <w:r w:rsidR="00A56341">
        <w:rPr>
          <w:lang w:val="en-GB"/>
        </w:rPr>
        <w:t xml:space="preserve"> if they are included in a management </w:t>
      </w:r>
      <w:r w:rsidR="00C52A89">
        <w:rPr>
          <w:lang w:val="en-GB"/>
        </w:rPr>
        <w:t>framework encompassing all aspects of integrated care.  Examples of such services can be found</w:t>
      </w:r>
      <w:hyperlink r:id="rId49" w:history="1">
        <w:r w:rsidR="00C52A89" w:rsidRPr="00C52A89">
          <w:rPr>
            <w:rStyle w:val="Hyperlink"/>
            <w:lang w:val="en-GB"/>
          </w:rPr>
          <w:t xml:space="preserve"> </w:t>
        </w:r>
        <w:hyperlink r:id="rId50" w:history="1">
          <w:r w:rsidR="00C52A89" w:rsidRPr="00C52A89">
            <w:rPr>
              <w:rStyle w:val="Hyperlink"/>
              <w:lang w:val="en-GB"/>
            </w:rPr>
            <w:t>here</w:t>
          </w:r>
        </w:hyperlink>
      </w:hyperlink>
      <w:r w:rsidR="00C52A89">
        <w:rPr>
          <w:lang w:val="en-GB"/>
        </w:rPr>
        <w:t xml:space="preserve"> , unfortunately these are exceptions to normal practice in Africa.</w:t>
      </w:r>
    </w:p>
    <w:p w14:paraId="7C131448" w14:textId="19713AB9" w:rsidR="00544795" w:rsidRDefault="00146282" w:rsidP="001A131D">
      <w:pPr>
        <w:pStyle w:val="ListParagraph"/>
        <w:tabs>
          <w:tab w:val="left" w:pos="270"/>
        </w:tabs>
        <w:spacing w:after="100"/>
        <w:ind w:left="0"/>
        <w:contextualSpacing w:val="0"/>
        <w:rPr>
          <w:lang w:val="en-GB"/>
        </w:rPr>
      </w:pPr>
      <w:r>
        <w:rPr>
          <w:lang w:val="en-GB"/>
        </w:rPr>
        <w:t>Leadership and m</w:t>
      </w:r>
      <w:r w:rsidR="00544795">
        <w:rPr>
          <w:lang w:val="en-GB"/>
        </w:rPr>
        <w:t xml:space="preserve">anagement of local services </w:t>
      </w:r>
      <w:r w:rsidR="00581F6A">
        <w:rPr>
          <w:lang w:val="en-GB"/>
        </w:rPr>
        <w:t xml:space="preserve">will normally be </w:t>
      </w:r>
      <w:r w:rsidR="00544795">
        <w:rPr>
          <w:lang w:val="en-GB"/>
        </w:rPr>
        <w:t xml:space="preserve">led </w:t>
      </w:r>
      <w:r w:rsidR="00544795" w:rsidRPr="00544795">
        <w:rPr>
          <w:lang w:val="en-GB"/>
        </w:rPr>
        <w:t xml:space="preserve">by </w:t>
      </w:r>
      <w:r w:rsidR="00581F6A">
        <w:rPr>
          <w:lang w:val="en-GB"/>
        </w:rPr>
        <w:t>a</w:t>
      </w:r>
      <w:r w:rsidR="00544795" w:rsidRPr="00544795">
        <w:rPr>
          <w:lang w:val="en-GB"/>
        </w:rPr>
        <w:t xml:space="preserve"> Senior Nurse supported by Laboratory </w:t>
      </w:r>
      <w:r w:rsidR="00EB1118">
        <w:rPr>
          <w:lang w:val="en-GB"/>
        </w:rPr>
        <w:t xml:space="preserve">and Prescribing </w:t>
      </w:r>
      <w:r w:rsidR="00544795" w:rsidRPr="00544795">
        <w:rPr>
          <w:lang w:val="en-GB"/>
        </w:rPr>
        <w:t xml:space="preserve">Technicians and Community Health Workers, in partnership with Community Leaders.  </w:t>
      </w:r>
      <w:r w:rsidR="00581F6A">
        <w:rPr>
          <w:lang w:val="en-GB"/>
        </w:rPr>
        <w:t xml:space="preserve">It may be </w:t>
      </w:r>
      <w:r w:rsidR="004A4589">
        <w:rPr>
          <w:lang w:val="en-GB"/>
        </w:rPr>
        <w:t>helpful</w:t>
      </w:r>
      <w:r w:rsidR="00581F6A">
        <w:rPr>
          <w:lang w:val="en-GB"/>
        </w:rPr>
        <w:t xml:space="preserve"> to provide leadership and management training to support this</w:t>
      </w:r>
      <w:r w:rsidR="008916C0">
        <w:rPr>
          <w:lang w:val="en-GB"/>
        </w:rPr>
        <w:t>,</w:t>
      </w:r>
      <w:r w:rsidR="00581F6A">
        <w:rPr>
          <w:lang w:val="en-GB"/>
        </w:rPr>
        <w:t xml:space="preserve"> see </w:t>
      </w:r>
      <w:hyperlink r:id="rId51" w:history="1">
        <w:r w:rsidR="00581F6A" w:rsidRPr="00581F6A">
          <w:rPr>
            <w:rStyle w:val="Hyperlink"/>
            <w:lang w:val="en-GB"/>
          </w:rPr>
          <w:t>here</w:t>
        </w:r>
      </w:hyperlink>
      <w:r w:rsidR="00581F6A">
        <w:rPr>
          <w:lang w:val="en-GB"/>
        </w:rPr>
        <w:t>.</w:t>
      </w:r>
    </w:p>
    <w:p w14:paraId="388614D8" w14:textId="5992A8ED" w:rsidR="00581F6A" w:rsidRDefault="00581F6A" w:rsidP="001A131D">
      <w:pPr>
        <w:pStyle w:val="ListParagraph"/>
        <w:tabs>
          <w:tab w:val="left" w:pos="270"/>
        </w:tabs>
        <w:spacing w:after="100"/>
        <w:ind w:left="0"/>
        <w:contextualSpacing w:val="0"/>
        <w:rPr>
          <w:lang w:val="en-GB"/>
        </w:rPr>
      </w:pPr>
      <w:r>
        <w:rPr>
          <w:lang w:val="en-GB"/>
        </w:rPr>
        <w:t>There may also be a need to rethink arrangements for the oversight</w:t>
      </w:r>
      <w:r w:rsidR="00EB1118">
        <w:rPr>
          <w:lang w:val="en-GB"/>
        </w:rPr>
        <w:t>,</w:t>
      </w:r>
      <w:r>
        <w:rPr>
          <w:lang w:val="en-GB"/>
        </w:rPr>
        <w:t xml:space="preserve"> </w:t>
      </w:r>
      <w:r w:rsidR="00146282">
        <w:rPr>
          <w:lang w:val="en-GB"/>
        </w:rPr>
        <w:t>monitoring</w:t>
      </w:r>
      <w:r>
        <w:rPr>
          <w:lang w:val="en-GB"/>
        </w:rPr>
        <w:t xml:space="preserve"> </w:t>
      </w:r>
      <w:r w:rsidR="00EB1118">
        <w:rPr>
          <w:lang w:val="en-GB"/>
        </w:rPr>
        <w:t xml:space="preserve">and support </w:t>
      </w:r>
      <w:r>
        <w:rPr>
          <w:lang w:val="en-GB"/>
        </w:rPr>
        <w:t>of services from regional or national level.  This should include informing and consulting communit</w:t>
      </w:r>
      <w:r w:rsidR="00146282">
        <w:rPr>
          <w:lang w:val="en-GB"/>
        </w:rPr>
        <w:t>ies.</w:t>
      </w:r>
      <w:r>
        <w:rPr>
          <w:lang w:val="en-GB"/>
        </w:rPr>
        <w:t xml:space="preserve"> </w:t>
      </w:r>
    </w:p>
    <w:p w14:paraId="3A26284C" w14:textId="26644B76" w:rsidR="001A131D" w:rsidRDefault="001A131D" w:rsidP="001A131D">
      <w:pPr>
        <w:pStyle w:val="ListParagraph"/>
        <w:tabs>
          <w:tab w:val="left" w:pos="270"/>
        </w:tabs>
        <w:spacing w:after="100"/>
        <w:ind w:left="0"/>
        <w:contextualSpacing w:val="0"/>
        <w:rPr>
          <w:b/>
          <w:bCs/>
          <w:lang w:val="en-GB"/>
        </w:rPr>
      </w:pPr>
      <w:r w:rsidRPr="001A131D">
        <w:rPr>
          <w:b/>
          <w:bCs/>
          <w:lang w:val="en-GB"/>
        </w:rPr>
        <w:t>When developing plans for services to address Fungal Disease in Africa, it is suggested that:</w:t>
      </w:r>
    </w:p>
    <w:p w14:paraId="70AFA9A8" w14:textId="5103FEDF" w:rsidR="001A131D" w:rsidRDefault="00544795" w:rsidP="00544795">
      <w:pPr>
        <w:pStyle w:val="ListParagraph"/>
        <w:numPr>
          <w:ilvl w:val="0"/>
          <w:numId w:val="7"/>
        </w:numPr>
        <w:tabs>
          <w:tab w:val="left" w:pos="270"/>
        </w:tabs>
        <w:spacing w:after="100"/>
        <w:rPr>
          <w:b/>
          <w:bCs/>
          <w:lang w:val="en-GB"/>
        </w:rPr>
      </w:pPr>
      <w:r>
        <w:rPr>
          <w:b/>
          <w:bCs/>
          <w:lang w:val="en-GB"/>
        </w:rPr>
        <w:t xml:space="preserve">Service developments should be planned as an integral element of </w:t>
      </w:r>
      <w:r w:rsidR="00345784">
        <w:rPr>
          <w:b/>
          <w:bCs/>
          <w:lang w:val="en-GB"/>
        </w:rPr>
        <w:t>rural and urban</w:t>
      </w:r>
      <w:r>
        <w:rPr>
          <w:b/>
          <w:bCs/>
          <w:lang w:val="en-GB"/>
        </w:rPr>
        <w:t xml:space="preserve"> services.</w:t>
      </w:r>
    </w:p>
    <w:p w14:paraId="3AD24CB0" w14:textId="0A5A93E5" w:rsidR="00544795" w:rsidRDefault="00544795" w:rsidP="00544795">
      <w:pPr>
        <w:pStyle w:val="ListParagraph"/>
        <w:numPr>
          <w:ilvl w:val="0"/>
          <w:numId w:val="7"/>
        </w:numPr>
        <w:tabs>
          <w:tab w:val="left" w:pos="270"/>
        </w:tabs>
        <w:spacing w:after="100"/>
        <w:rPr>
          <w:b/>
          <w:bCs/>
          <w:lang w:val="en-GB"/>
        </w:rPr>
      </w:pPr>
      <w:r>
        <w:rPr>
          <w:b/>
          <w:bCs/>
          <w:lang w:val="en-GB"/>
        </w:rPr>
        <w:t>Plans should be evaluated against the 5 criteria agreed at the World Health Assembly.</w:t>
      </w:r>
    </w:p>
    <w:p w14:paraId="65AE48E7" w14:textId="4FE86513" w:rsidR="00544795" w:rsidRDefault="00544795" w:rsidP="00544795">
      <w:pPr>
        <w:pStyle w:val="ListParagraph"/>
        <w:numPr>
          <w:ilvl w:val="0"/>
          <w:numId w:val="7"/>
        </w:numPr>
        <w:tabs>
          <w:tab w:val="left" w:pos="270"/>
        </w:tabs>
        <w:spacing w:after="100"/>
        <w:rPr>
          <w:b/>
          <w:bCs/>
          <w:lang w:val="en-GB"/>
        </w:rPr>
      </w:pPr>
      <w:r>
        <w:rPr>
          <w:b/>
          <w:bCs/>
          <w:lang w:val="en-GB"/>
        </w:rPr>
        <w:t>Economic evaluation should demonstrate that planned developments are cost effective.</w:t>
      </w:r>
    </w:p>
    <w:p w14:paraId="45D24EF9" w14:textId="77777777" w:rsidR="00581F6A" w:rsidRDefault="00544795" w:rsidP="00544795">
      <w:pPr>
        <w:pStyle w:val="ListParagraph"/>
        <w:numPr>
          <w:ilvl w:val="0"/>
          <w:numId w:val="7"/>
        </w:numPr>
        <w:tabs>
          <w:tab w:val="left" w:pos="270"/>
        </w:tabs>
        <w:spacing w:after="100"/>
        <w:rPr>
          <w:b/>
          <w:bCs/>
          <w:lang w:val="en-GB"/>
        </w:rPr>
      </w:pPr>
      <w:r w:rsidRPr="00544795">
        <w:rPr>
          <w:b/>
          <w:bCs/>
          <w:lang w:val="en-GB"/>
        </w:rPr>
        <w:t xml:space="preserve">Local </w:t>
      </w:r>
      <w:r w:rsidR="00BB5E6B" w:rsidRPr="00544795">
        <w:rPr>
          <w:b/>
          <w:bCs/>
          <w:lang w:val="en-GB"/>
        </w:rPr>
        <w:t>manage</w:t>
      </w:r>
      <w:r w:rsidRPr="00544795">
        <w:rPr>
          <w:b/>
          <w:bCs/>
          <w:lang w:val="en-GB"/>
        </w:rPr>
        <w:t>ment of integrated care and Provincial/National audit should be established</w:t>
      </w:r>
      <w:r w:rsidR="00581F6A">
        <w:rPr>
          <w:b/>
          <w:bCs/>
          <w:lang w:val="en-GB"/>
        </w:rPr>
        <w:t>.</w:t>
      </w:r>
    </w:p>
    <w:p w14:paraId="46C2EC8F" w14:textId="5BD9F80F" w:rsidR="006F5028" w:rsidRPr="00544795" w:rsidRDefault="00581F6A" w:rsidP="00544795">
      <w:pPr>
        <w:pStyle w:val="ListParagraph"/>
        <w:numPr>
          <w:ilvl w:val="0"/>
          <w:numId w:val="7"/>
        </w:numPr>
        <w:tabs>
          <w:tab w:val="left" w:pos="270"/>
        </w:tabs>
        <w:spacing w:after="100"/>
        <w:rPr>
          <w:b/>
          <w:bCs/>
          <w:lang w:val="en-GB"/>
        </w:rPr>
      </w:pPr>
      <w:r>
        <w:rPr>
          <w:b/>
          <w:bCs/>
          <w:lang w:val="en-GB"/>
        </w:rPr>
        <w:t>Leadership and management training may be an essential element</w:t>
      </w:r>
      <w:r w:rsidR="00544795" w:rsidRPr="00544795">
        <w:rPr>
          <w:b/>
          <w:bCs/>
          <w:lang w:val="en-GB"/>
        </w:rPr>
        <w:t xml:space="preserve"> </w:t>
      </w:r>
      <w:r>
        <w:rPr>
          <w:b/>
          <w:bCs/>
          <w:lang w:val="en-GB"/>
        </w:rPr>
        <w:t>for integrated care.</w:t>
      </w:r>
      <w:r w:rsidR="00BB5E6B" w:rsidRPr="00544795">
        <w:rPr>
          <w:b/>
          <w:bCs/>
          <w:lang w:val="en-GB"/>
        </w:rPr>
        <w:t xml:space="preserve"> </w:t>
      </w:r>
    </w:p>
    <w:p w14:paraId="7DAEC92D" w14:textId="21F1ABCE" w:rsidR="00F73108" w:rsidRPr="001A3F3F" w:rsidRDefault="00A107D5" w:rsidP="00F73108">
      <w:pPr>
        <w:spacing w:after="120"/>
        <w:rPr>
          <w:b/>
          <w:bCs/>
        </w:rPr>
      </w:pPr>
      <w:r w:rsidRPr="009E746F">
        <w:rPr>
          <w:noProof/>
          <w:color w:val="A50021"/>
        </w:rPr>
        <w:lastRenderedPageBreak/>
        <w:drawing>
          <wp:anchor distT="0" distB="0" distL="114300" distR="114300" simplePos="0" relativeHeight="251662336" behindDoc="1" locked="0" layoutInCell="1" allowOverlap="1" wp14:anchorId="1E4E757A" wp14:editId="098ED13B">
            <wp:simplePos x="0" y="0"/>
            <wp:positionH relativeFrom="column">
              <wp:posOffset>2699385</wp:posOffset>
            </wp:positionH>
            <wp:positionV relativeFrom="paragraph">
              <wp:posOffset>7620</wp:posOffset>
            </wp:positionV>
            <wp:extent cx="3044825" cy="1594485"/>
            <wp:effectExtent l="0" t="0" r="3175" b="5715"/>
            <wp:wrapTight wrapText="bothSides">
              <wp:wrapPolygon edited="0">
                <wp:start x="0" y="0"/>
                <wp:lineTo x="0" y="21419"/>
                <wp:lineTo x="21487" y="21419"/>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12034"/>
                    <a:stretch/>
                  </pic:blipFill>
                  <pic:spPr bwMode="auto">
                    <a:xfrm>
                      <a:off x="0" y="0"/>
                      <a:ext cx="3044825" cy="159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108" w:rsidRPr="009E746F">
        <w:rPr>
          <w:b/>
          <w:bCs/>
          <w:color w:val="A50021"/>
          <w:sz w:val="48"/>
          <w:szCs w:val="48"/>
        </w:rPr>
        <w:t xml:space="preserve">The Potential of </w:t>
      </w:r>
      <w:r w:rsidR="00C93424">
        <w:rPr>
          <w:b/>
          <w:bCs/>
          <w:color w:val="A50021"/>
          <w:sz w:val="48"/>
          <w:szCs w:val="48"/>
        </w:rPr>
        <w:t xml:space="preserve"> </w:t>
      </w:r>
      <w:r w:rsidR="00BB4894">
        <w:rPr>
          <w:b/>
          <w:bCs/>
          <w:color w:val="A50021"/>
          <w:sz w:val="48"/>
          <w:szCs w:val="48"/>
        </w:rPr>
        <w:t xml:space="preserve"> </w:t>
      </w:r>
      <w:r w:rsidR="00D27185">
        <w:rPr>
          <w:b/>
          <w:bCs/>
          <w:color w:val="A50021"/>
          <w:sz w:val="48"/>
          <w:szCs w:val="48"/>
        </w:rPr>
        <w:t xml:space="preserve">    </w:t>
      </w:r>
      <w:r w:rsidR="00F73108" w:rsidRPr="009E746F">
        <w:rPr>
          <w:b/>
          <w:bCs/>
          <w:color w:val="A50021"/>
          <w:sz w:val="48"/>
          <w:szCs w:val="48"/>
        </w:rPr>
        <w:t>E Health</w:t>
      </w:r>
      <w:r w:rsidR="00C93424">
        <w:rPr>
          <w:b/>
          <w:bCs/>
          <w:color w:val="A50021"/>
          <w:sz w:val="48"/>
          <w:szCs w:val="48"/>
        </w:rPr>
        <w:t xml:space="preserve"> for Africa</w:t>
      </w:r>
      <w:r w:rsidR="00F73108" w:rsidRPr="009E746F">
        <w:rPr>
          <w:noProof/>
          <w:color w:val="A50021"/>
        </w:rPr>
        <w:t xml:space="preserve"> </w:t>
      </w:r>
    </w:p>
    <w:p w14:paraId="22594283" w14:textId="7D249116" w:rsidR="001A52F2" w:rsidRPr="001A52F2" w:rsidRDefault="001A52F2" w:rsidP="00F73108">
      <w:pPr>
        <w:spacing w:after="120"/>
        <w:rPr>
          <w:noProof/>
        </w:rPr>
      </w:pPr>
    </w:p>
    <w:p w14:paraId="7EDEE26A" w14:textId="47A0EC3A" w:rsidR="001A52F2" w:rsidRPr="001A52F2" w:rsidRDefault="001A52F2" w:rsidP="00F73108">
      <w:pPr>
        <w:spacing w:after="120"/>
        <w:rPr>
          <w:noProof/>
        </w:rPr>
      </w:pPr>
    </w:p>
    <w:p w14:paraId="3B3266FC" w14:textId="77777777" w:rsidR="001A3F3F" w:rsidRPr="001A52F2" w:rsidRDefault="001A3F3F" w:rsidP="00F73108">
      <w:pPr>
        <w:spacing w:after="120"/>
        <w:rPr>
          <w:noProof/>
        </w:rPr>
      </w:pPr>
    </w:p>
    <w:p w14:paraId="79DCA620" w14:textId="3C4626B7" w:rsidR="00CE30ED" w:rsidRDefault="00CE30ED" w:rsidP="00A838AE">
      <w:pPr>
        <w:spacing w:after="80"/>
      </w:pPr>
      <w:r w:rsidRPr="00CE30ED">
        <w:t xml:space="preserve">Africa bears one-quarter of the global disease </w:t>
      </w:r>
      <w:proofErr w:type="gramStart"/>
      <w:r w:rsidRPr="00CE30ED">
        <w:t>burden, yet</w:t>
      </w:r>
      <w:proofErr w:type="gramEnd"/>
      <w:r w:rsidRPr="00CE30ED">
        <w:t xml:space="preserve"> has only 2% of the world’s doctors</w:t>
      </w:r>
      <w:r w:rsidR="00BD4861">
        <w:t>.  I</w:t>
      </w:r>
      <w:r>
        <w:t xml:space="preserve">n </w:t>
      </w:r>
      <w:r w:rsidRPr="00CE30ED">
        <w:t xml:space="preserve">Europe </w:t>
      </w:r>
      <w:r>
        <w:t xml:space="preserve">there is </w:t>
      </w:r>
      <w:r w:rsidRPr="00CE30ED">
        <w:t>1 doctor per 350 - 650 people</w:t>
      </w:r>
      <w:r w:rsidR="001C0601">
        <w:t>,</w:t>
      </w:r>
      <w:r>
        <w:t xml:space="preserve"> in </w:t>
      </w:r>
      <w:r w:rsidRPr="00CE30ED">
        <w:t xml:space="preserve">Africa </w:t>
      </w:r>
      <w:r>
        <w:t xml:space="preserve">there is </w:t>
      </w:r>
      <w:r w:rsidRPr="00CE30ED">
        <w:t>1 doctor per 10,000 – 15,000</w:t>
      </w:r>
      <w:r>
        <w:t xml:space="preserve"> people.  But as most </w:t>
      </w:r>
      <w:proofErr w:type="gramStart"/>
      <w:r>
        <w:t>doctors</w:t>
      </w:r>
      <w:proofErr w:type="gramEnd"/>
      <w:r>
        <w:t xml:space="preserve"> work in urban areas, where they can earn from private practice, rural areas may have 1 doctor serving 50-60,000 people or more.  </w:t>
      </w:r>
      <w:r w:rsidRPr="00CE30ED">
        <w:t>Local services are managed by Nurses</w:t>
      </w:r>
      <w:r>
        <w:t xml:space="preserve"> and Technical staff with limited </w:t>
      </w:r>
      <w:r w:rsidR="00BD4861">
        <w:t xml:space="preserve">training in </w:t>
      </w:r>
      <w:r>
        <w:t>diagnostic or specialist treatment options.  E Health could transform this.</w:t>
      </w:r>
    </w:p>
    <w:p w14:paraId="61F8F8EA" w14:textId="083D51DC" w:rsidR="001A52F2" w:rsidRPr="00D27185" w:rsidRDefault="001A52F2" w:rsidP="00A838AE">
      <w:pPr>
        <w:spacing w:after="80"/>
        <w:rPr>
          <w:lang w:val="en-GB"/>
        </w:rPr>
      </w:pPr>
      <w:r>
        <w:t>The potential contribution of E Health has long been recognized in Africa</w:t>
      </w:r>
      <w:r w:rsidR="003D5AC2">
        <w:t xml:space="preserve">. </w:t>
      </w:r>
      <w:r w:rsidR="0010316E">
        <w:t xml:space="preserve"> </w:t>
      </w:r>
      <w:r w:rsidR="003D5AC2">
        <w:t xml:space="preserve">The </w:t>
      </w:r>
      <w:r w:rsidR="00603655" w:rsidRPr="00603655">
        <w:t>P</w:t>
      </w:r>
      <w:r w:rsidR="00603655">
        <w:t>an African E Network Project</w:t>
      </w:r>
      <w:r w:rsidR="00BC0CBF">
        <w:t xml:space="preserve"> (PAENP)</w:t>
      </w:r>
      <w:r w:rsidR="00603655">
        <w:t xml:space="preserve"> </w:t>
      </w:r>
      <w:r w:rsidR="00EB1118">
        <w:t>was</w:t>
      </w:r>
      <w:r w:rsidR="00603655" w:rsidRPr="00603655">
        <w:t xml:space="preserve"> an information and communications technology project between India and the African Union to connect the 55 member states of the Union through a satellite and </w:t>
      </w:r>
      <w:proofErr w:type="spellStart"/>
      <w:r w:rsidR="00603655" w:rsidRPr="00603655">
        <w:t>fibre</w:t>
      </w:r>
      <w:proofErr w:type="spellEnd"/>
      <w:r w:rsidR="00603655" w:rsidRPr="00603655">
        <w:t>-optic network to India and to each other</w:t>
      </w:r>
      <w:r w:rsidR="001C0601">
        <w:t xml:space="preserve">. </w:t>
      </w:r>
      <w:r w:rsidR="00BD4861">
        <w:t xml:space="preserve"> </w:t>
      </w:r>
      <w:proofErr w:type="gramStart"/>
      <w:r w:rsidR="001C0601">
        <w:t xml:space="preserve">The </w:t>
      </w:r>
      <w:r w:rsidR="008916C0">
        <w:t>p</w:t>
      </w:r>
      <w:r w:rsidR="001C0601">
        <w:t>roject,</w:t>
      </w:r>
      <w:proofErr w:type="gramEnd"/>
      <w:r w:rsidR="00BD4861">
        <w:t xml:space="preserve"> was</w:t>
      </w:r>
      <w:r w:rsidR="001C0601">
        <w:t xml:space="preserve"> intended</w:t>
      </w:r>
      <w:r w:rsidR="00603655" w:rsidRPr="00603655">
        <w:t xml:space="preserve"> to enable access to and sharing of expertise in the</w:t>
      </w:r>
      <w:r w:rsidR="00BD4861">
        <w:t xml:space="preserve"> fields of</w:t>
      </w:r>
      <w:r w:rsidR="001C0601">
        <w:t>:</w:t>
      </w:r>
      <w:r w:rsidR="00603655" w:rsidRPr="00603655">
        <w:t xml:space="preserve"> tele-education, telemedicine, Voice over IP, infotainment, resource mapping, meteorological services, e-governance and e-commerce services</w:t>
      </w:r>
      <w:r w:rsidR="00BD4861">
        <w:t>.</w:t>
      </w:r>
      <w:r w:rsidR="00603655" w:rsidRPr="00603655">
        <w:t xml:space="preserve"> </w:t>
      </w:r>
      <w:r w:rsidR="00BD4861">
        <w:t xml:space="preserve"> </w:t>
      </w:r>
      <w:r w:rsidR="00EB1118">
        <w:t>I</w:t>
      </w:r>
      <w:r w:rsidR="00EB1118" w:rsidRPr="00603655">
        <w:t xml:space="preserve">nvestment </w:t>
      </w:r>
      <w:r w:rsidR="00EB1118">
        <w:t>in this</w:t>
      </w:r>
      <w:r w:rsidR="00603655" w:rsidRPr="00603655">
        <w:t xml:space="preserve"> $1billion pro</w:t>
      </w:r>
      <w:r w:rsidR="00BC0CBF">
        <w:t>ject</w:t>
      </w:r>
      <w:r w:rsidR="00603655">
        <w:t xml:space="preserve"> started in 2006.  For healthcare</w:t>
      </w:r>
      <w:r w:rsidR="008916C0">
        <w:t>,</w:t>
      </w:r>
      <w:r w:rsidR="00603655">
        <w:t xml:space="preserve"> PA</w:t>
      </w:r>
      <w:r w:rsidR="0010316E">
        <w:t>ENP</w:t>
      </w:r>
      <w:r w:rsidR="00603655">
        <w:t xml:space="preserve"> connects </w:t>
      </w:r>
      <w:r w:rsidR="00603655" w:rsidRPr="00603655">
        <w:t>5 regional Super Specialty Hospitals and</w:t>
      </w:r>
      <w:r w:rsidR="00603655">
        <w:t xml:space="preserve"> </w:t>
      </w:r>
      <w:r w:rsidR="00603655" w:rsidRPr="00603655">
        <w:t>53 remote hospitals in all countries of Africa to Universities and hospitals in India</w:t>
      </w:r>
      <w:r w:rsidR="001C0601">
        <w:t>,</w:t>
      </w:r>
      <w:r w:rsidR="0010316E">
        <w:t xml:space="preserve"> see the YouTube video </w:t>
      </w:r>
      <w:hyperlink r:id="rId53" w:history="1">
        <w:r w:rsidR="0010316E" w:rsidRPr="0010316E">
          <w:rPr>
            <w:rStyle w:val="Hyperlink"/>
          </w:rPr>
          <w:t>here</w:t>
        </w:r>
      </w:hyperlink>
      <w:r w:rsidR="0010316E">
        <w:t>.</w:t>
      </w:r>
      <w:r w:rsidR="00BB3F0B">
        <w:t xml:space="preserve">  </w:t>
      </w:r>
      <w:r w:rsidR="00BD4861">
        <w:t xml:space="preserve">Another </w:t>
      </w:r>
      <w:r w:rsidR="00BB3F0B">
        <w:t>example of</w:t>
      </w:r>
      <w:r w:rsidR="00A553EB">
        <w:t xml:space="preserve"> a</w:t>
      </w:r>
      <w:r w:rsidR="00BB3F0B">
        <w:t xml:space="preserve"> regional initiative </w:t>
      </w:r>
      <w:r w:rsidR="00BD4861">
        <w:t>for E</w:t>
      </w:r>
      <w:r w:rsidR="00D92F72">
        <w:t>-Health is the</w:t>
      </w:r>
      <w:r w:rsidR="00BB3F0B">
        <w:t xml:space="preserve"> Education for Health Africa</w:t>
      </w:r>
      <w:r w:rsidR="00D92F72">
        <w:t xml:space="preserve"> project,</w:t>
      </w:r>
      <w:r w:rsidR="00BB3F0B">
        <w:t xml:space="preserve"> see </w:t>
      </w:r>
      <w:hyperlink r:id="rId54" w:history="1">
        <w:r w:rsidR="00BB3F0B" w:rsidRPr="00BB3F0B">
          <w:rPr>
            <w:rStyle w:val="Hyperlink"/>
          </w:rPr>
          <w:t>here</w:t>
        </w:r>
      </w:hyperlink>
      <w:r w:rsidR="00BB3F0B">
        <w:t>.</w:t>
      </w:r>
      <w:r w:rsidR="009F3744">
        <w:t xml:space="preserve">  </w:t>
      </w:r>
      <w:r w:rsidR="0010316E">
        <w:rPr>
          <w:lang w:val="en-GB"/>
        </w:rPr>
        <w:t xml:space="preserve">At national level African countries have embraced the potential of </w:t>
      </w:r>
      <w:r w:rsidR="00D92F72">
        <w:rPr>
          <w:lang w:val="en-GB"/>
        </w:rPr>
        <w:t>E-</w:t>
      </w:r>
      <w:r w:rsidR="0010316E">
        <w:rPr>
          <w:lang w:val="en-GB"/>
        </w:rPr>
        <w:t xml:space="preserve">Health, </w:t>
      </w:r>
      <w:r>
        <w:rPr>
          <w:lang w:val="en-GB"/>
        </w:rPr>
        <w:t>for example, Kenya has had a strategic plan for E</w:t>
      </w:r>
      <w:r w:rsidR="00D92F72">
        <w:rPr>
          <w:lang w:val="en-GB"/>
        </w:rPr>
        <w:t>-</w:t>
      </w:r>
      <w:r>
        <w:rPr>
          <w:lang w:val="en-GB"/>
        </w:rPr>
        <w:t xml:space="preserve">Health since 2011 see </w:t>
      </w:r>
      <w:hyperlink r:id="rId55" w:history="1">
        <w:r w:rsidRPr="001270CB">
          <w:rPr>
            <w:rStyle w:val="Hyperlink"/>
            <w:lang w:val="en-GB"/>
          </w:rPr>
          <w:t>here</w:t>
        </w:r>
      </w:hyperlink>
      <w:r w:rsidR="00D27185">
        <w:rPr>
          <w:lang w:val="en-GB"/>
        </w:rPr>
        <w:t>,</w:t>
      </w:r>
      <w:r w:rsidR="00EB5B29">
        <w:rPr>
          <w:lang w:val="en-GB"/>
        </w:rPr>
        <w:t xml:space="preserve"> t</w:t>
      </w:r>
      <w:r w:rsidR="00227E71">
        <w:rPr>
          <w:lang w:val="en-GB"/>
        </w:rPr>
        <w:t xml:space="preserve">here are </w:t>
      </w:r>
      <w:r w:rsidR="00D27185">
        <w:rPr>
          <w:lang w:val="en-GB"/>
        </w:rPr>
        <w:t>now calls</w:t>
      </w:r>
      <w:r w:rsidR="00227E71">
        <w:rPr>
          <w:lang w:val="en-GB"/>
        </w:rPr>
        <w:t xml:space="preserve"> for an E-Health Strategy for East Africa</w:t>
      </w:r>
      <w:r w:rsidR="00EB5B29">
        <w:rPr>
          <w:lang w:val="en-GB"/>
        </w:rPr>
        <w:t xml:space="preserve"> see </w:t>
      </w:r>
      <w:hyperlink r:id="rId56" w:history="1">
        <w:r w:rsidR="00EB5B29" w:rsidRPr="00EB5B29">
          <w:rPr>
            <w:rStyle w:val="Hyperlink"/>
            <w:lang w:val="en-GB"/>
          </w:rPr>
          <w:t>here</w:t>
        </w:r>
      </w:hyperlink>
      <w:r w:rsidR="00227E71">
        <w:rPr>
          <w:lang w:val="en-GB"/>
        </w:rPr>
        <w:t>.</w:t>
      </w:r>
      <w:r w:rsidR="00D313B3">
        <w:rPr>
          <w:lang w:val="en-GB"/>
        </w:rPr>
        <w:t xml:space="preserve">  Plans include further development of national and regional centres that can develop and </w:t>
      </w:r>
      <w:r w:rsidR="00D27185">
        <w:rPr>
          <w:lang w:val="en-GB"/>
        </w:rPr>
        <w:t>contextualise</w:t>
      </w:r>
      <w:r w:rsidR="00D313B3">
        <w:rPr>
          <w:lang w:val="en-GB"/>
        </w:rPr>
        <w:t xml:space="preserve"> online resources </w:t>
      </w:r>
      <w:r w:rsidR="00D27185">
        <w:rPr>
          <w:lang w:val="en-GB"/>
        </w:rPr>
        <w:t xml:space="preserve">including basic medical </w:t>
      </w:r>
      <w:r w:rsidR="00A838AE">
        <w:rPr>
          <w:lang w:val="en-GB"/>
        </w:rPr>
        <w:t xml:space="preserve">and public health </w:t>
      </w:r>
      <w:r w:rsidR="00D27185">
        <w:rPr>
          <w:lang w:val="en-GB"/>
        </w:rPr>
        <w:t xml:space="preserve">knowledge, reference knowledge for specific diseases, diagnostic tools and algorithms, and logistics support see “African Strategies for Health” </w:t>
      </w:r>
      <w:hyperlink r:id="rId57" w:history="1">
        <w:r w:rsidR="00D27185" w:rsidRPr="00D27185">
          <w:rPr>
            <w:rStyle w:val="Hyperlink"/>
            <w:lang w:val="en-GB"/>
          </w:rPr>
          <w:t>here</w:t>
        </w:r>
      </w:hyperlink>
      <w:r w:rsidR="00D27185">
        <w:rPr>
          <w:lang w:val="en-GB"/>
        </w:rPr>
        <w:t>.</w:t>
      </w:r>
    </w:p>
    <w:p w14:paraId="50A04847" w14:textId="5290B75F" w:rsidR="00C20E39" w:rsidRDefault="00C20E39" w:rsidP="00A838AE">
      <w:pPr>
        <w:spacing w:after="80"/>
        <w:rPr>
          <w:lang w:val="en-GB"/>
        </w:rPr>
      </w:pPr>
      <w:r>
        <w:rPr>
          <w:lang w:val="en-GB"/>
        </w:rPr>
        <w:t xml:space="preserve">Internet resources are also used to support continuing clinical education and diagnostic and treatment protocols for health workers. </w:t>
      </w:r>
      <w:r w:rsidR="001348EA">
        <w:rPr>
          <w:lang w:val="en-GB"/>
        </w:rPr>
        <w:t xml:space="preserve"> </w:t>
      </w:r>
      <w:r>
        <w:rPr>
          <w:lang w:val="en-GB"/>
        </w:rPr>
        <w:t>For example</w:t>
      </w:r>
      <w:r w:rsidR="00D92F72">
        <w:rPr>
          <w:lang w:val="en-GB"/>
        </w:rPr>
        <w:t>,</w:t>
      </w:r>
      <w:r>
        <w:rPr>
          <w:lang w:val="en-GB"/>
        </w:rPr>
        <w:t xml:space="preserve"> t</w:t>
      </w:r>
      <w:r w:rsidR="0010316E">
        <w:rPr>
          <w:lang w:val="en-GB"/>
        </w:rPr>
        <w:t>he “</w:t>
      </w:r>
      <w:proofErr w:type="spellStart"/>
      <w:r w:rsidR="0010316E">
        <w:rPr>
          <w:lang w:val="en-GB"/>
        </w:rPr>
        <w:t>Jibu</w:t>
      </w:r>
      <w:proofErr w:type="spellEnd"/>
      <w:r w:rsidR="0010316E">
        <w:rPr>
          <w:lang w:val="en-GB"/>
        </w:rPr>
        <w:t xml:space="preserve">” (Swahili for “answer”) project </w:t>
      </w:r>
      <w:r w:rsidR="00057865">
        <w:rPr>
          <w:lang w:val="en-GB"/>
        </w:rPr>
        <w:t xml:space="preserve">supported by </w:t>
      </w:r>
      <w:proofErr w:type="spellStart"/>
      <w:r w:rsidR="00057865">
        <w:rPr>
          <w:lang w:val="en-GB"/>
        </w:rPr>
        <w:t>Amref</w:t>
      </w:r>
      <w:proofErr w:type="spellEnd"/>
      <w:r w:rsidR="00057865">
        <w:rPr>
          <w:lang w:val="en-GB"/>
        </w:rPr>
        <w:t xml:space="preserve"> Health Africa</w:t>
      </w:r>
      <w:r w:rsidR="00D92F72">
        <w:rPr>
          <w:lang w:val="en-GB"/>
        </w:rPr>
        <w:t>,</w:t>
      </w:r>
      <w:r w:rsidR="00057865">
        <w:rPr>
          <w:lang w:val="en-GB"/>
        </w:rPr>
        <w:t xml:space="preserve"> provides training resources for Nurses in Kenya through mobile phones and tablets, this is called </w:t>
      </w:r>
      <w:r w:rsidR="00D92F72">
        <w:rPr>
          <w:lang w:val="en-GB"/>
        </w:rPr>
        <w:t>m</w:t>
      </w:r>
      <w:r w:rsidR="009F3744">
        <w:rPr>
          <w:lang w:val="en-GB"/>
        </w:rPr>
        <w:t>-</w:t>
      </w:r>
      <w:r w:rsidR="001C0601">
        <w:rPr>
          <w:lang w:val="en-GB"/>
        </w:rPr>
        <w:t>L</w:t>
      </w:r>
      <w:r w:rsidR="00057865">
        <w:rPr>
          <w:lang w:val="en-GB"/>
        </w:rPr>
        <w:t>earning</w:t>
      </w:r>
      <w:r>
        <w:rPr>
          <w:lang w:val="en-GB"/>
        </w:rPr>
        <w:t xml:space="preserve"> </w:t>
      </w:r>
      <w:r w:rsidR="00EB1118">
        <w:rPr>
          <w:lang w:val="en-GB"/>
        </w:rPr>
        <w:t xml:space="preserve">for m-Health </w:t>
      </w:r>
      <w:r>
        <w:rPr>
          <w:lang w:val="en-GB"/>
        </w:rPr>
        <w:t xml:space="preserve">see </w:t>
      </w:r>
      <w:hyperlink r:id="rId58" w:history="1">
        <w:r w:rsidRPr="00C20E39">
          <w:rPr>
            <w:rStyle w:val="Hyperlink"/>
            <w:lang w:val="en-GB"/>
          </w:rPr>
          <w:t>here</w:t>
        </w:r>
      </w:hyperlink>
      <w:r w:rsidR="00057865">
        <w:rPr>
          <w:lang w:val="en-GB"/>
        </w:rPr>
        <w:t xml:space="preserve">. </w:t>
      </w:r>
      <w:r w:rsidR="00867F19">
        <w:rPr>
          <w:lang w:val="en-GB"/>
        </w:rPr>
        <w:t xml:space="preserve"> </w:t>
      </w:r>
      <w:r w:rsidR="00A17A61">
        <w:rPr>
          <w:lang w:val="en-GB"/>
        </w:rPr>
        <w:t xml:space="preserve">Other examples of this technology include an app provided by the Kenyan Ministry of Health </w:t>
      </w:r>
      <w:proofErr w:type="gramStart"/>
      <w:r w:rsidR="00A17A61">
        <w:rPr>
          <w:lang w:val="en-GB"/>
        </w:rPr>
        <w:t xml:space="preserve">called </w:t>
      </w:r>
      <w:r>
        <w:rPr>
          <w:lang w:val="en-GB"/>
        </w:rPr>
        <w:t xml:space="preserve"> </w:t>
      </w:r>
      <w:r w:rsidR="00867F19">
        <w:rPr>
          <w:lang w:val="en-GB"/>
        </w:rPr>
        <w:t>“</w:t>
      </w:r>
      <w:proofErr w:type="gramEnd"/>
      <w:r w:rsidR="00867F19" w:rsidRPr="00867F19">
        <w:rPr>
          <w:lang w:val="en-GB"/>
        </w:rPr>
        <w:t>Integrated Management</w:t>
      </w:r>
      <w:r w:rsidR="001C0601">
        <w:rPr>
          <w:lang w:val="en-GB"/>
        </w:rPr>
        <w:t xml:space="preserve"> of</w:t>
      </w:r>
      <w:r w:rsidR="00867F19" w:rsidRPr="00867F19">
        <w:rPr>
          <w:lang w:val="en-GB"/>
        </w:rPr>
        <w:t xml:space="preserve"> Childhood Illness</w:t>
      </w:r>
      <w:r w:rsidR="00867F19">
        <w:rPr>
          <w:lang w:val="en-GB"/>
        </w:rPr>
        <w:t>”</w:t>
      </w:r>
      <w:r w:rsidR="00A17A61">
        <w:rPr>
          <w:lang w:val="en-GB"/>
        </w:rPr>
        <w:t xml:space="preserve"> and the </w:t>
      </w:r>
      <w:r w:rsidR="00BC0CBF">
        <w:rPr>
          <w:lang w:val="en-GB"/>
        </w:rPr>
        <w:t>“</w:t>
      </w:r>
      <w:r w:rsidR="003465D6">
        <w:rPr>
          <w:lang w:val="en-GB"/>
        </w:rPr>
        <w:t>First Aid</w:t>
      </w:r>
      <w:r w:rsidR="00BC0CBF">
        <w:rPr>
          <w:lang w:val="en-GB"/>
        </w:rPr>
        <w:t>”</w:t>
      </w:r>
      <w:r w:rsidR="00A17A61">
        <w:rPr>
          <w:lang w:val="en-GB"/>
        </w:rPr>
        <w:t>,</w:t>
      </w:r>
      <w:r w:rsidR="003465D6">
        <w:rPr>
          <w:lang w:val="en-GB"/>
        </w:rPr>
        <w:t xml:space="preserve"> app </w:t>
      </w:r>
      <w:r w:rsidR="00A17A61">
        <w:rPr>
          <w:lang w:val="en-GB"/>
        </w:rPr>
        <w:t xml:space="preserve">offered </w:t>
      </w:r>
      <w:r w:rsidR="003465D6">
        <w:rPr>
          <w:lang w:val="en-GB"/>
        </w:rPr>
        <w:t>by the Kenyan Red Cross</w:t>
      </w:r>
      <w:r w:rsidR="009F3744">
        <w:rPr>
          <w:lang w:val="en-GB"/>
        </w:rPr>
        <w:t xml:space="preserve">.  In </w:t>
      </w:r>
      <w:proofErr w:type="gramStart"/>
      <w:r w:rsidR="009F3744">
        <w:rPr>
          <w:lang w:val="en-GB"/>
        </w:rPr>
        <w:t>Rwanda</w:t>
      </w:r>
      <w:proofErr w:type="gramEnd"/>
      <w:r w:rsidR="009F3744">
        <w:rPr>
          <w:lang w:val="en-GB"/>
        </w:rPr>
        <w:t xml:space="preserve"> a </w:t>
      </w:r>
      <w:r w:rsidR="00FB6B96">
        <w:rPr>
          <w:lang w:val="en-GB"/>
        </w:rPr>
        <w:t xml:space="preserve">UK </w:t>
      </w:r>
      <w:r w:rsidR="009F3744">
        <w:rPr>
          <w:lang w:val="en-GB"/>
        </w:rPr>
        <w:t>provider called Babyl</w:t>
      </w:r>
      <w:r w:rsidR="00FB6B96">
        <w:rPr>
          <w:lang w:val="en-GB"/>
        </w:rPr>
        <w:t>on Health</w:t>
      </w:r>
      <w:r w:rsidR="009F3744">
        <w:rPr>
          <w:lang w:val="en-GB"/>
        </w:rPr>
        <w:t xml:space="preserve"> is developing a wide range of E-Health and m-Health services see </w:t>
      </w:r>
      <w:hyperlink r:id="rId59" w:history="1">
        <w:r w:rsidR="009F3744" w:rsidRPr="008C48D1">
          <w:rPr>
            <w:rStyle w:val="Hyperlink"/>
            <w:lang w:val="en-GB"/>
          </w:rPr>
          <w:t>here</w:t>
        </w:r>
      </w:hyperlink>
      <w:r w:rsidR="009F3744">
        <w:rPr>
          <w:lang w:val="en-GB"/>
        </w:rPr>
        <w:t>.</w:t>
      </w:r>
      <w:r w:rsidR="00A838AE">
        <w:rPr>
          <w:lang w:val="en-GB"/>
        </w:rPr>
        <w:t xml:space="preserve">  </w:t>
      </w:r>
      <w:r w:rsidR="009E7E92">
        <w:rPr>
          <w:lang w:val="en-GB"/>
        </w:rPr>
        <w:t>There</w:t>
      </w:r>
      <w:r>
        <w:rPr>
          <w:lang w:val="en-GB"/>
        </w:rPr>
        <w:t xml:space="preserve"> are also </w:t>
      </w:r>
      <w:r w:rsidR="003465D6">
        <w:rPr>
          <w:lang w:val="en-GB"/>
        </w:rPr>
        <w:t xml:space="preserve">commercial </w:t>
      </w:r>
      <w:r w:rsidR="009E7E92">
        <w:rPr>
          <w:lang w:val="en-GB"/>
        </w:rPr>
        <w:t xml:space="preserve">phone </w:t>
      </w:r>
      <w:r w:rsidR="003465D6">
        <w:rPr>
          <w:lang w:val="en-GB"/>
        </w:rPr>
        <w:t xml:space="preserve">apps </w:t>
      </w:r>
      <w:r>
        <w:rPr>
          <w:lang w:val="en-GB"/>
        </w:rPr>
        <w:t xml:space="preserve">used </w:t>
      </w:r>
      <w:r w:rsidR="00867F19">
        <w:rPr>
          <w:lang w:val="en-GB"/>
        </w:rPr>
        <w:t>by the public to</w:t>
      </w:r>
      <w:r>
        <w:rPr>
          <w:lang w:val="en-GB"/>
        </w:rPr>
        <w:t xml:space="preserve"> access </w:t>
      </w:r>
      <w:r w:rsidR="003465D6">
        <w:rPr>
          <w:lang w:val="en-GB"/>
        </w:rPr>
        <w:t xml:space="preserve">and pay for </w:t>
      </w:r>
      <w:r w:rsidR="00867F19">
        <w:rPr>
          <w:lang w:val="en-GB"/>
        </w:rPr>
        <w:t xml:space="preserve">medical advice and medicines.  </w:t>
      </w:r>
      <w:r w:rsidR="00A17A61">
        <w:rPr>
          <w:lang w:val="en-GB"/>
        </w:rPr>
        <w:t>In Kenya t</w:t>
      </w:r>
      <w:r w:rsidR="009E7E92">
        <w:rPr>
          <w:lang w:val="en-GB"/>
        </w:rPr>
        <w:t>hese</w:t>
      </w:r>
      <w:r w:rsidR="00867F19">
        <w:rPr>
          <w:lang w:val="en-GB"/>
        </w:rPr>
        <w:t xml:space="preserve"> include: </w:t>
      </w:r>
      <w:proofErr w:type="spellStart"/>
      <w:r w:rsidR="00867F19" w:rsidRPr="00867F19">
        <w:rPr>
          <w:lang w:val="en-GB"/>
        </w:rPr>
        <w:t>mDaktari</w:t>
      </w:r>
      <w:proofErr w:type="spellEnd"/>
      <w:r w:rsidR="00867F19">
        <w:rPr>
          <w:lang w:val="en-GB"/>
        </w:rPr>
        <w:t xml:space="preserve">, </w:t>
      </w:r>
      <w:r w:rsidR="003465D6" w:rsidRPr="003465D6">
        <w:rPr>
          <w:lang w:val="en-GB"/>
        </w:rPr>
        <w:t xml:space="preserve">Hello Doctor/ </w:t>
      </w:r>
      <w:proofErr w:type="spellStart"/>
      <w:r w:rsidR="003465D6" w:rsidRPr="003465D6">
        <w:rPr>
          <w:lang w:val="en-GB"/>
        </w:rPr>
        <w:t>Sema</w:t>
      </w:r>
      <w:proofErr w:type="spellEnd"/>
      <w:r w:rsidR="003465D6" w:rsidRPr="003465D6">
        <w:rPr>
          <w:lang w:val="en-GB"/>
        </w:rPr>
        <w:t xml:space="preserve"> Doc</w:t>
      </w:r>
      <w:r w:rsidR="003465D6">
        <w:rPr>
          <w:lang w:val="en-GB"/>
        </w:rPr>
        <w:t xml:space="preserve">, </w:t>
      </w:r>
      <w:r w:rsidR="003465D6" w:rsidRPr="003465D6">
        <w:rPr>
          <w:lang w:val="en-GB"/>
        </w:rPr>
        <w:t>M-</w:t>
      </w:r>
      <w:proofErr w:type="spellStart"/>
      <w:r w:rsidR="003465D6" w:rsidRPr="003465D6">
        <w:rPr>
          <w:lang w:val="en-GB"/>
        </w:rPr>
        <w:t>Tiba</w:t>
      </w:r>
      <w:proofErr w:type="spellEnd"/>
      <w:r w:rsidR="003465D6">
        <w:rPr>
          <w:lang w:val="en-GB"/>
        </w:rPr>
        <w:t xml:space="preserve"> and </w:t>
      </w:r>
      <w:proofErr w:type="spellStart"/>
      <w:r w:rsidR="003465D6" w:rsidRPr="003465D6">
        <w:rPr>
          <w:lang w:val="en-GB"/>
        </w:rPr>
        <w:t>MyDawa</w:t>
      </w:r>
      <w:proofErr w:type="spellEnd"/>
      <w:r w:rsidR="003465D6">
        <w:rPr>
          <w:lang w:val="en-GB"/>
        </w:rPr>
        <w:t>.</w:t>
      </w:r>
    </w:p>
    <w:p w14:paraId="2F6EE973" w14:textId="7C6B1934" w:rsidR="001A52F2" w:rsidRPr="0010316E" w:rsidRDefault="001A52F2" w:rsidP="009E7E92">
      <w:pPr>
        <w:spacing w:after="80"/>
        <w:rPr>
          <w:b/>
          <w:bCs/>
        </w:rPr>
      </w:pPr>
      <w:r w:rsidRPr="0010316E">
        <w:rPr>
          <w:b/>
          <w:bCs/>
        </w:rPr>
        <w:t>Applications that may be relevant to Fungal Diseases include:</w:t>
      </w:r>
    </w:p>
    <w:p w14:paraId="58B271D4" w14:textId="4BBC04F5" w:rsidR="009E746F" w:rsidRDefault="003465D6" w:rsidP="003465D6">
      <w:pPr>
        <w:pStyle w:val="ListParagraph"/>
        <w:numPr>
          <w:ilvl w:val="0"/>
          <w:numId w:val="4"/>
        </w:numPr>
        <w:spacing w:after="120"/>
        <w:rPr>
          <w:b/>
          <w:bCs/>
        </w:rPr>
      </w:pPr>
      <w:r w:rsidRPr="003465D6">
        <w:rPr>
          <w:b/>
          <w:bCs/>
        </w:rPr>
        <w:t>Online Mobile, Tablet or Flash Drive public health resources for Community Health Workers</w:t>
      </w:r>
    </w:p>
    <w:p w14:paraId="07171794" w14:textId="2BC84174" w:rsidR="00BB3F0B" w:rsidRPr="003465D6" w:rsidRDefault="00BB3F0B" w:rsidP="003465D6">
      <w:pPr>
        <w:pStyle w:val="ListParagraph"/>
        <w:numPr>
          <w:ilvl w:val="0"/>
          <w:numId w:val="4"/>
        </w:numPr>
        <w:spacing w:after="120"/>
        <w:rPr>
          <w:b/>
          <w:bCs/>
        </w:rPr>
      </w:pPr>
      <w:r>
        <w:rPr>
          <w:b/>
          <w:bCs/>
        </w:rPr>
        <w:t xml:space="preserve">Public telephone advice line providing recorded information including for Fungal </w:t>
      </w:r>
      <w:proofErr w:type="gramStart"/>
      <w:r>
        <w:rPr>
          <w:b/>
          <w:bCs/>
        </w:rPr>
        <w:t>Diseases</w:t>
      </w:r>
      <w:proofErr w:type="gramEnd"/>
    </w:p>
    <w:p w14:paraId="2D388095" w14:textId="16BB195A" w:rsidR="003465D6" w:rsidRDefault="003465D6" w:rsidP="003465D6">
      <w:pPr>
        <w:pStyle w:val="ListParagraph"/>
        <w:numPr>
          <w:ilvl w:val="0"/>
          <w:numId w:val="4"/>
        </w:numPr>
        <w:spacing w:after="120"/>
        <w:rPr>
          <w:b/>
          <w:bCs/>
        </w:rPr>
      </w:pPr>
      <w:r w:rsidRPr="003465D6">
        <w:rPr>
          <w:b/>
          <w:bCs/>
        </w:rPr>
        <w:t>E Health</w:t>
      </w:r>
      <w:r w:rsidR="00E36BFE">
        <w:rPr>
          <w:b/>
          <w:bCs/>
        </w:rPr>
        <w:t xml:space="preserve"> / m-Health</w:t>
      </w:r>
      <w:r w:rsidRPr="003465D6">
        <w:rPr>
          <w:b/>
          <w:bCs/>
        </w:rPr>
        <w:t xml:space="preserve"> education resources for Laboratory Technicians and Nurses </w:t>
      </w:r>
    </w:p>
    <w:p w14:paraId="7A96549E" w14:textId="29F20806" w:rsidR="003465D6" w:rsidRDefault="003465D6" w:rsidP="003465D6">
      <w:pPr>
        <w:pStyle w:val="ListParagraph"/>
        <w:numPr>
          <w:ilvl w:val="0"/>
          <w:numId w:val="4"/>
        </w:numPr>
        <w:spacing w:after="120"/>
        <w:rPr>
          <w:b/>
          <w:bCs/>
        </w:rPr>
      </w:pPr>
      <w:r>
        <w:rPr>
          <w:b/>
          <w:bCs/>
        </w:rPr>
        <w:t xml:space="preserve">Diagnostic algorithms for </w:t>
      </w:r>
      <w:r w:rsidR="003E4924">
        <w:rPr>
          <w:b/>
          <w:bCs/>
        </w:rPr>
        <w:t>assessing patient conditions and laboratory outcomes.</w:t>
      </w:r>
    </w:p>
    <w:p w14:paraId="23056C45" w14:textId="4F4F354D" w:rsidR="009E746F" w:rsidRPr="00BB3F0B" w:rsidRDefault="003465D6" w:rsidP="00F73108">
      <w:pPr>
        <w:pStyle w:val="ListParagraph"/>
        <w:numPr>
          <w:ilvl w:val="0"/>
          <w:numId w:val="4"/>
        </w:numPr>
        <w:spacing w:after="120"/>
        <w:rPr>
          <w:b/>
          <w:bCs/>
        </w:rPr>
      </w:pPr>
      <w:r>
        <w:rPr>
          <w:b/>
          <w:bCs/>
        </w:rPr>
        <w:t>Telemedicine resources to provide medical advice and second opinion</w:t>
      </w:r>
      <w:r w:rsidR="003E4924">
        <w:rPr>
          <w:b/>
          <w:bCs/>
        </w:rPr>
        <w:t>s</w:t>
      </w:r>
      <w:r w:rsidR="00264794">
        <w:rPr>
          <w:b/>
          <w:bCs/>
        </w:rPr>
        <w:t>.</w:t>
      </w:r>
    </w:p>
    <w:p w14:paraId="72618F82" w14:textId="3B219A4F" w:rsidR="009E746F" w:rsidRPr="009E746F" w:rsidRDefault="009E746F" w:rsidP="00F73108">
      <w:pPr>
        <w:spacing w:after="120"/>
        <w:rPr>
          <w:b/>
          <w:bCs/>
          <w:color w:val="A50021"/>
          <w:sz w:val="48"/>
          <w:szCs w:val="48"/>
        </w:rPr>
      </w:pPr>
      <w:r w:rsidRPr="009E746F">
        <w:rPr>
          <w:b/>
          <w:bCs/>
          <w:noProof/>
          <w:color w:val="A50021"/>
          <w:sz w:val="48"/>
          <w:szCs w:val="48"/>
        </w:rPr>
        <w:lastRenderedPageBreak/>
        <w:drawing>
          <wp:anchor distT="0" distB="0" distL="114300" distR="114300" simplePos="0" relativeHeight="251666432" behindDoc="1" locked="0" layoutInCell="1" allowOverlap="1" wp14:anchorId="3B9FD399" wp14:editId="5141D916">
            <wp:simplePos x="0" y="0"/>
            <wp:positionH relativeFrom="column">
              <wp:posOffset>125095</wp:posOffset>
            </wp:positionH>
            <wp:positionV relativeFrom="paragraph">
              <wp:posOffset>73025</wp:posOffset>
            </wp:positionV>
            <wp:extent cx="3213735" cy="1681480"/>
            <wp:effectExtent l="0" t="0" r="5715" b="0"/>
            <wp:wrapTight wrapText="bothSides">
              <wp:wrapPolygon edited="0">
                <wp:start x="0" y="0"/>
                <wp:lineTo x="0" y="21290"/>
                <wp:lineTo x="21510" y="21290"/>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3780" b="6359"/>
                    <a:stretch/>
                  </pic:blipFill>
                  <pic:spPr bwMode="auto">
                    <a:xfrm>
                      <a:off x="0" y="0"/>
                      <a:ext cx="3213735" cy="16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46F">
        <w:rPr>
          <w:b/>
          <w:bCs/>
          <w:color w:val="A50021"/>
          <w:sz w:val="48"/>
          <w:szCs w:val="48"/>
        </w:rPr>
        <w:t xml:space="preserve">Working with </w:t>
      </w:r>
      <w:r w:rsidR="00A553EB">
        <w:rPr>
          <w:b/>
          <w:bCs/>
          <w:color w:val="A50021"/>
          <w:sz w:val="48"/>
          <w:szCs w:val="48"/>
        </w:rPr>
        <w:t>Public/Private</w:t>
      </w:r>
      <w:r w:rsidRPr="009E746F">
        <w:rPr>
          <w:b/>
          <w:bCs/>
          <w:color w:val="A50021"/>
          <w:sz w:val="48"/>
          <w:szCs w:val="48"/>
        </w:rPr>
        <w:t xml:space="preserve"> Partners</w:t>
      </w:r>
    </w:p>
    <w:p w14:paraId="4F0A7BB0" w14:textId="2DD502D7" w:rsidR="009E746F" w:rsidRDefault="009E746F" w:rsidP="00F73108">
      <w:pPr>
        <w:spacing w:after="120"/>
      </w:pPr>
    </w:p>
    <w:p w14:paraId="5ED82A36" w14:textId="5495A886" w:rsidR="009E746F" w:rsidRDefault="009E746F" w:rsidP="00F73108">
      <w:pPr>
        <w:spacing w:after="120"/>
      </w:pPr>
    </w:p>
    <w:p w14:paraId="13828C4F" w14:textId="3BC102AC" w:rsidR="009F3744" w:rsidRDefault="009F3744" w:rsidP="00740EC7">
      <w:pPr>
        <w:spacing w:after="100"/>
      </w:pPr>
      <w:r>
        <w:t>Public</w:t>
      </w:r>
      <w:r w:rsidR="00A553EB">
        <w:t>/</w:t>
      </w:r>
      <w:r>
        <w:t>Private Partnerships (PPPs) are an important element of healthcare provision in Africa.  Experience suggests that</w:t>
      </w:r>
      <w:r w:rsidR="00BC0CBF">
        <w:t>,</w:t>
      </w:r>
      <w:r>
        <w:t xml:space="preserve"> while they can improve services</w:t>
      </w:r>
      <w:r w:rsidR="00BC0CBF">
        <w:t>,</w:t>
      </w:r>
      <w:r>
        <w:t xml:space="preserve"> they need to be carefully managed see </w:t>
      </w:r>
      <w:hyperlink r:id="rId61" w:history="1">
        <w:r w:rsidRPr="00B75A36">
          <w:rPr>
            <w:rStyle w:val="Hyperlink"/>
          </w:rPr>
          <w:t xml:space="preserve">here. </w:t>
        </w:r>
      </w:hyperlink>
      <w:r>
        <w:t xml:space="preserve"> so countries such as Kenya have specific policies frameworks and units to manage them see</w:t>
      </w:r>
      <w:hyperlink r:id="rId62" w:history="1">
        <w:r w:rsidRPr="006F2076">
          <w:rPr>
            <w:rStyle w:val="Hyperlink"/>
          </w:rPr>
          <w:t xml:space="preserve"> here</w:t>
        </w:r>
      </w:hyperlink>
      <w:r>
        <w:t xml:space="preserve">.  </w:t>
      </w:r>
    </w:p>
    <w:p w14:paraId="4F95769C" w14:textId="7A87DABB" w:rsidR="00F941A8" w:rsidRDefault="00BB3F0B" w:rsidP="00740EC7">
      <w:pPr>
        <w:spacing w:after="100"/>
      </w:pPr>
      <w:r>
        <w:t>Public</w:t>
      </w:r>
      <w:r w:rsidR="006F2076">
        <w:t xml:space="preserve"> </w:t>
      </w:r>
      <w:r>
        <w:t xml:space="preserve">Private </w:t>
      </w:r>
      <w:r w:rsidR="006F2076">
        <w:t>P</w:t>
      </w:r>
      <w:r>
        <w:t xml:space="preserve">artnership </w:t>
      </w:r>
      <w:r w:rsidR="00F941A8">
        <w:t xml:space="preserve">with drug companies </w:t>
      </w:r>
      <w:r>
        <w:t xml:space="preserve">has been a feature of </w:t>
      </w:r>
      <w:r w:rsidR="00F941A8">
        <w:t>the response to</w:t>
      </w:r>
      <w:r w:rsidR="009E7E92">
        <w:t xml:space="preserve"> </w:t>
      </w:r>
      <w:r w:rsidR="009E7E92" w:rsidRPr="009E7E92">
        <w:t>Neglected Tropical Diseases (NTDs)</w:t>
      </w:r>
      <w:r w:rsidR="00F941A8">
        <w:t xml:space="preserve">, </w:t>
      </w:r>
      <w:r w:rsidR="009E7E92">
        <w:t xml:space="preserve">as discussed </w:t>
      </w:r>
      <w:hyperlink r:id="rId63" w:history="1">
        <w:r w:rsidR="009E7E92" w:rsidRPr="009E7E92">
          <w:rPr>
            <w:rStyle w:val="Hyperlink"/>
          </w:rPr>
          <w:t>here</w:t>
        </w:r>
      </w:hyperlink>
      <w:r>
        <w:t xml:space="preserve">.  </w:t>
      </w:r>
      <w:r w:rsidR="00F941A8">
        <w:t xml:space="preserve">Thirteen </w:t>
      </w:r>
      <w:r w:rsidR="00F941A8" w:rsidRPr="00F941A8">
        <w:t xml:space="preserve">of the largest pharmaceutical companies have pulled together under the auspices of the CEO Roundtable </w:t>
      </w:r>
      <w:r w:rsidR="00F941A8">
        <w:t>to provide</w:t>
      </w:r>
      <w:r w:rsidR="00F941A8" w:rsidRPr="00F941A8">
        <w:t xml:space="preserve"> the largest drug donation in history. </w:t>
      </w:r>
      <w:r w:rsidR="00A17A61">
        <w:t xml:space="preserve"> T</w:t>
      </w:r>
      <w:r w:rsidR="00F941A8">
        <w:t>o date they</w:t>
      </w:r>
      <w:r w:rsidR="00F941A8" w:rsidRPr="00F941A8">
        <w:t xml:space="preserve"> have contributed</w:t>
      </w:r>
      <w:r w:rsidR="00F941A8">
        <w:t xml:space="preserve"> </w:t>
      </w:r>
      <w:r w:rsidR="00F941A8" w:rsidRPr="00F941A8">
        <w:t>more than $17.8 billion</w:t>
      </w:r>
      <w:r w:rsidR="006A4E84">
        <w:t xml:space="preserve"> as drugs and contributions towards the cost of distribution and prescription</w:t>
      </w:r>
      <w:r w:rsidR="00F941A8" w:rsidRPr="00F941A8">
        <w:t>.</w:t>
      </w:r>
      <w:r w:rsidR="00F941A8">
        <w:t xml:space="preserve">  </w:t>
      </w:r>
      <w:r w:rsidR="00BC0CBF">
        <w:t>They are often drugs developed for other purposes, useful for NTDs.</w:t>
      </w:r>
    </w:p>
    <w:p w14:paraId="10017C57" w14:textId="36723813" w:rsidR="004F3130" w:rsidRDefault="00BB3F0B" w:rsidP="00740EC7">
      <w:pPr>
        <w:spacing w:after="100"/>
      </w:pPr>
      <w:r>
        <w:t>Partnerships</w:t>
      </w:r>
      <w:r w:rsidR="00F941A8">
        <w:t xml:space="preserve"> also </w:t>
      </w:r>
      <w:r>
        <w:t>include</w:t>
      </w:r>
      <w:r w:rsidR="00F941A8">
        <w:t xml:space="preserve"> global alliances like GAFFI, which address specific diseases. Examples include</w:t>
      </w:r>
      <w:r w:rsidR="006A4E84">
        <w:t xml:space="preserve">: </w:t>
      </w:r>
      <w:r w:rsidR="009E7E92">
        <w:t xml:space="preserve">the </w:t>
      </w:r>
      <w:proofErr w:type="spellStart"/>
      <w:r w:rsidR="009E7E92">
        <w:t>Sightsavers</w:t>
      </w:r>
      <w:proofErr w:type="spellEnd"/>
      <w:r w:rsidR="009E7E92">
        <w:t xml:space="preserve"> </w:t>
      </w:r>
      <w:r w:rsidR="009E7E92" w:rsidRPr="009E7E92">
        <w:t>Global Trachoma Mapping project</w:t>
      </w:r>
      <w:r w:rsidR="009E7E92">
        <w:t xml:space="preserve"> </w:t>
      </w:r>
      <w:hyperlink r:id="rId64" w:anchor=":~:text=Public%E2%80%93private%20partnerships%20for%20NTDs%20have%20driven%20scale,%20speed,base%20for%20the%20targeted%20interventions%20required%20for%20the" w:history="1">
        <w:r w:rsidR="009E7E92" w:rsidRPr="009E7E92">
          <w:rPr>
            <w:rStyle w:val="Hyperlink"/>
          </w:rPr>
          <w:t>here</w:t>
        </w:r>
      </w:hyperlink>
      <w:r w:rsidR="009E7E92">
        <w:t xml:space="preserve">, </w:t>
      </w:r>
      <w:r w:rsidR="006F2076">
        <w:t xml:space="preserve">and </w:t>
      </w:r>
      <w:r w:rsidR="009E7E92">
        <w:t xml:space="preserve">the </w:t>
      </w:r>
      <w:r w:rsidR="006F2076" w:rsidRPr="006F2076">
        <w:t>BD-PEPFAR PPP</w:t>
      </w:r>
      <w:r w:rsidR="006F2076">
        <w:t xml:space="preserve"> which aimed to </w:t>
      </w:r>
      <w:r w:rsidR="004F3130">
        <w:t>strengthen</w:t>
      </w:r>
      <w:r w:rsidR="006F2076">
        <w:t xml:space="preserve"> l</w:t>
      </w:r>
      <w:r w:rsidR="006F2076" w:rsidRPr="006F2076">
        <w:t xml:space="preserve">aboratory </w:t>
      </w:r>
      <w:r w:rsidR="006F2076">
        <w:t>m</w:t>
      </w:r>
      <w:r w:rsidR="006F2076" w:rsidRPr="006F2076">
        <w:t xml:space="preserve">edicine </w:t>
      </w:r>
      <w:r w:rsidR="004F3130">
        <w:t>s</w:t>
      </w:r>
      <w:r w:rsidR="006F2076" w:rsidRPr="006F2076">
        <w:t xml:space="preserve">ystems and </w:t>
      </w:r>
      <w:r w:rsidR="004F3130">
        <w:t>c</w:t>
      </w:r>
      <w:r w:rsidR="006F2076" w:rsidRPr="006F2076">
        <w:t xml:space="preserve">linical </w:t>
      </w:r>
      <w:r w:rsidR="004F3130">
        <w:t>p</w:t>
      </w:r>
      <w:r w:rsidR="006F2076" w:rsidRPr="006F2076">
        <w:t>ractice in Africa</w:t>
      </w:r>
      <w:r w:rsidR="006F2076">
        <w:t xml:space="preserve"> to address HIV/AIDS see </w:t>
      </w:r>
      <w:hyperlink r:id="rId65" w:history="1">
        <w:r w:rsidR="006F2076" w:rsidRPr="006F2076">
          <w:rPr>
            <w:rStyle w:val="Hyperlink"/>
          </w:rPr>
          <w:t>here</w:t>
        </w:r>
      </w:hyperlink>
      <w:r w:rsidR="006F2076">
        <w:t>.</w:t>
      </w:r>
    </w:p>
    <w:p w14:paraId="1A843839" w14:textId="41BC3B91" w:rsidR="00A553EB" w:rsidRDefault="00A553EB" w:rsidP="00740EC7">
      <w:pPr>
        <w:spacing w:after="100"/>
      </w:pPr>
      <w:r>
        <w:t xml:space="preserve">There </w:t>
      </w:r>
      <w:r w:rsidR="00815241">
        <w:t>are</w:t>
      </w:r>
      <w:r>
        <w:t xml:space="preserve"> also </w:t>
      </w:r>
      <w:r w:rsidR="00740EC7">
        <w:t>calls for</w:t>
      </w:r>
      <w:r>
        <w:t xml:space="preserve"> partnerships to support E-Health and m-Health knowledge</w:t>
      </w:r>
      <w:r w:rsidR="00740EC7">
        <w:t xml:space="preserve"> </w:t>
      </w:r>
      <w:proofErr w:type="spellStart"/>
      <w:r w:rsidR="00740EC7">
        <w:t>centres</w:t>
      </w:r>
      <w:proofErr w:type="spellEnd"/>
      <w:r w:rsidR="00740EC7">
        <w:t xml:space="preserve"> for Africa.  This is an element of the African Union plan for a digital economy.  It would ensure that while sharing in global </w:t>
      </w:r>
      <w:r w:rsidR="00815241">
        <w:t>networks,</w:t>
      </w:r>
      <w:r w:rsidR="00740EC7">
        <w:t xml:space="preserve"> health knowledge </w:t>
      </w:r>
      <w:r w:rsidR="00815241">
        <w:t>is</w:t>
      </w:r>
      <w:r w:rsidR="00740EC7">
        <w:t xml:space="preserve"> developed relevant to local needs </w:t>
      </w:r>
      <w:r w:rsidR="00815241">
        <w:t>to reflect the language and resources available and addressing issues such as</w:t>
      </w:r>
      <w:r w:rsidR="00740EC7">
        <w:t xml:space="preserve"> Neglected Tropical Diseases and Fungal Diseases</w:t>
      </w:r>
      <w:r w:rsidR="00815241">
        <w:t>.</w:t>
      </w:r>
      <w:r w:rsidR="00C07405">
        <w:t xml:space="preserve"> Current E Health services include </w:t>
      </w:r>
      <w:proofErr w:type="spellStart"/>
      <w:r w:rsidR="00C07405">
        <w:t>Amref</w:t>
      </w:r>
      <w:proofErr w:type="spellEnd"/>
      <w:r w:rsidR="00C07405">
        <w:t xml:space="preserve">, </w:t>
      </w:r>
      <w:proofErr w:type="spellStart"/>
      <w:r w:rsidR="00C07405">
        <w:t>eCampus</w:t>
      </w:r>
      <w:proofErr w:type="spellEnd"/>
      <w:r w:rsidR="00C07405">
        <w:t xml:space="preserve"> </w:t>
      </w:r>
      <w:hyperlink r:id="rId66" w:history="1">
        <w:r w:rsidR="00C07405" w:rsidRPr="00C07405">
          <w:rPr>
            <w:rStyle w:val="Hyperlink"/>
          </w:rPr>
          <w:t>here</w:t>
        </w:r>
      </w:hyperlink>
      <w:r w:rsidR="00C07405">
        <w:t xml:space="preserve"> with physical and mental health resources.</w:t>
      </w:r>
    </w:p>
    <w:p w14:paraId="63D65418" w14:textId="42822C87" w:rsidR="009E746F" w:rsidRDefault="004F3130" w:rsidP="00740EC7">
      <w:pPr>
        <w:spacing w:after="100"/>
      </w:pPr>
      <w:r>
        <w:t xml:space="preserve">PPPs have also assisted in meeting the logistic problem of drug delivery to rural locations.  </w:t>
      </w:r>
      <w:r w:rsidR="009E746F" w:rsidRPr="009E746F">
        <w:t xml:space="preserve">Coca-Cola and the Global Fund to Fight AIDS, Tuberculosis and Malaria have expanded a project which uses the beverages giant's </w:t>
      </w:r>
      <w:r w:rsidR="00AE7AD1">
        <w:t>“</w:t>
      </w:r>
      <w:r w:rsidR="009E746F" w:rsidRPr="009E746F">
        <w:t>expansive global distribution system and core business expertise" to help deliver critical medicines to remote parts of the world, beginning in rural Africa</w:t>
      </w:r>
      <w:r w:rsidR="009E746F">
        <w:t xml:space="preserve"> see </w:t>
      </w:r>
      <w:hyperlink r:id="rId67" w:history="1">
        <w:r w:rsidR="009E746F" w:rsidRPr="009E746F">
          <w:rPr>
            <w:rStyle w:val="Hyperlink"/>
          </w:rPr>
          <w:t xml:space="preserve">here. </w:t>
        </w:r>
      </w:hyperlink>
      <w:r w:rsidR="009E746F">
        <w:t xml:space="preserve"> </w:t>
      </w:r>
    </w:p>
    <w:p w14:paraId="2E2B536F" w14:textId="56AE1458" w:rsidR="00F27240" w:rsidRDefault="007B4B05" w:rsidP="00740EC7">
      <w:pPr>
        <w:spacing w:after="100"/>
      </w:pPr>
      <w:r>
        <w:t>C</w:t>
      </w:r>
      <w:r w:rsidR="00F27240">
        <w:t>inema is also</w:t>
      </w:r>
      <w:r>
        <w:t xml:space="preserve"> a</w:t>
      </w:r>
      <w:r w:rsidR="00F27240">
        <w:t xml:space="preserve"> thriving</w:t>
      </w:r>
      <w:r>
        <w:t xml:space="preserve"> </w:t>
      </w:r>
      <w:r w:rsidR="00F27240">
        <w:t>in Africa and can spread health messages during intervals.</w:t>
      </w:r>
      <w:r>
        <w:t xml:space="preserve">  Films, including those from Africa, can be projected in halls or open spaces using mobile phone devices and screens.</w:t>
      </w:r>
    </w:p>
    <w:p w14:paraId="6EFEA355" w14:textId="598D1B36" w:rsidR="004F3130" w:rsidRDefault="00613914" w:rsidP="00740EC7">
      <w:pPr>
        <w:spacing w:after="100"/>
      </w:pPr>
      <w:r>
        <w:t xml:space="preserve">There are </w:t>
      </w:r>
      <w:r w:rsidR="00224A34">
        <w:t xml:space="preserve">now </w:t>
      </w:r>
      <w:r>
        <w:t>some</w:t>
      </w:r>
      <w:r w:rsidRPr="00613914">
        <w:t xml:space="preserve"> 7</w:t>
      </w:r>
      <w:r>
        <w:t>50</w:t>
      </w:r>
      <w:r w:rsidRPr="00613914">
        <w:t xml:space="preserve"> million SIM connections in sub-Saharan Africa, </w:t>
      </w:r>
      <w:r w:rsidR="007B4B05">
        <w:t>(this is about</w:t>
      </w:r>
      <w:r w:rsidRPr="00613914">
        <w:t xml:space="preserve"> 75% of the population</w:t>
      </w:r>
      <w:r w:rsidR="001C0601">
        <w:t>)</w:t>
      </w:r>
      <w:r w:rsidRPr="00613914">
        <w:t xml:space="preserve">. </w:t>
      </w:r>
      <w:r>
        <w:t xml:space="preserve"> This is a crucial resource for public health and for health providers.  </w:t>
      </w:r>
      <w:r w:rsidR="00C20E39" w:rsidRPr="00C20E39">
        <w:t>USAID and Orange</w:t>
      </w:r>
      <w:r w:rsidR="004F3130">
        <w:t xml:space="preserve"> </w:t>
      </w:r>
      <w:r w:rsidR="00C20E39" w:rsidRPr="00C20E39">
        <w:t xml:space="preserve">telecommunications, </w:t>
      </w:r>
      <w:r w:rsidR="004F3130">
        <w:t>have recently</w:t>
      </w:r>
      <w:r w:rsidR="00C20E39" w:rsidRPr="00C20E39">
        <w:t xml:space="preserve"> announced a new collaboration to find innovative ways to use mobile phone</w:t>
      </w:r>
      <w:r w:rsidR="007B4B05">
        <w:t xml:space="preserve"> “m-Health”</w:t>
      </w:r>
      <w:r w:rsidR="00C20E39" w:rsidRPr="00C20E39">
        <w:t xml:space="preserve"> to accelerate access to health information and services in Africa</w:t>
      </w:r>
      <w:r w:rsidR="004F3130">
        <w:t xml:space="preserve"> see </w:t>
      </w:r>
      <w:hyperlink r:id="rId68" w:history="1">
        <w:r w:rsidR="004F3130" w:rsidRPr="004F3130">
          <w:rPr>
            <w:rStyle w:val="Hyperlink"/>
          </w:rPr>
          <w:t>here</w:t>
        </w:r>
      </w:hyperlink>
      <w:r w:rsidR="00C20E39" w:rsidRPr="00C20E39">
        <w:t>.</w:t>
      </w:r>
      <w:r w:rsidR="00C07405">
        <w:t xml:space="preserve">  </w:t>
      </w:r>
    </w:p>
    <w:p w14:paraId="220F3D3D" w14:textId="542E379B" w:rsidR="00A107D5" w:rsidRPr="004F3130" w:rsidRDefault="004F3130" w:rsidP="00F73108">
      <w:pPr>
        <w:spacing w:after="120"/>
        <w:rPr>
          <w:b/>
          <w:bCs/>
        </w:rPr>
      </w:pPr>
      <w:r w:rsidRPr="004F3130">
        <w:rPr>
          <w:b/>
          <w:bCs/>
        </w:rPr>
        <w:t xml:space="preserve">GAFFI may wish to work with partners to address </w:t>
      </w:r>
      <w:r>
        <w:rPr>
          <w:b/>
          <w:bCs/>
        </w:rPr>
        <w:t xml:space="preserve">Africa’s </w:t>
      </w:r>
      <w:r w:rsidRPr="004F3130">
        <w:rPr>
          <w:b/>
          <w:bCs/>
        </w:rPr>
        <w:t>Fungal Diseases</w:t>
      </w:r>
      <w:r>
        <w:rPr>
          <w:b/>
          <w:bCs/>
        </w:rPr>
        <w:t>,</w:t>
      </w:r>
      <w:r w:rsidRPr="004F3130">
        <w:rPr>
          <w:b/>
          <w:bCs/>
        </w:rPr>
        <w:t xml:space="preserve"> in areas such as:</w:t>
      </w:r>
    </w:p>
    <w:p w14:paraId="0E8F91B1" w14:textId="5DBBB6FC" w:rsidR="004F3130" w:rsidRDefault="004F3130" w:rsidP="004F3130">
      <w:pPr>
        <w:pStyle w:val="ListParagraph"/>
        <w:numPr>
          <w:ilvl w:val="0"/>
          <w:numId w:val="5"/>
        </w:numPr>
        <w:spacing w:after="120"/>
        <w:rPr>
          <w:b/>
          <w:bCs/>
        </w:rPr>
      </w:pPr>
      <w:r>
        <w:rPr>
          <w:b/>
          <w:bCs/>
        </w:rPr>
        <w:t xml:space="preserve">Provision of public health messages and content to attract community </w:t>
      </w:r>
      <w:proofErr w:type="gramStart"/>
      <w:r>
        <w:rPr>
          <w:b/>
          <w:bCs/>
        </w:rPr>
        <w:t>viewers</w:t>
      </w:r>
      <w:proofErr w:type="gramEnd"/>
    </w:p>
    <w:p w14:paraId="0567DC82" w14:textId="70EA1160" w:rsidR="004F3130" w:rsidRDefault="004F3130" w:rsidP="004F3130">
      <w:pPr>
        <w:pStyle w:val="ListParagraph"/>
        <w:numPr>
          <w:ilvl w:val="0"/>
          <w:numId w:val="5"/>
        </w:numPr>
        <w:spacing w:after="120"/>
        <w:rPr>
          <w:b/>
          <w:bCs/>
        </w:rPr>
      </w:pPr>
      <w:r>
        <w:rPr>
          <w:b/>
          <w:bCs/>
        </w:rPr>
        <w:t xml:space="preserve">Long term </w:t>
      </w:r>
      <w:r w:rsidR="00224A34">
        <w:rPr>
          <w:b/>
          <w:bCs/>
        </w:rPr>
        <w:t xml:space="preserve">provision </w:t>
      </w:r>
      <w:r>
        <w:rPr>
          <w:b/>
          <w:bCs/>
        </w:rPr>
        <w:t xml:space="preserve">of </w:t>
      </w:r>
      <w:r w:rsidR="00224A34">
        <w:rPr>
          <w:b/>
          <w:bCs/>
        </w:rPr>
        <w:t>pharmaceuticals and laboratory supplies relevant to FD.</w:t>
      </w:r>
    </w:p>
    <w:p w14:paraId="5EA97819" w14:textId="7FAC1FBA" w:rsidR="00224A34" w:rsidRDefault="00224A34" w:rsidP="004F3130">
      <w:pPr>
        <w:pStyle w:val="ListParagraph"/>
        <w:numPr>
          <w:ilvl w:val="0"/>
          <w:numId w:val="5"/>
        </w:numPr>
        <w:spacing w:after="120"/>
        <w:rPr>
          <w:b/>
          <w:bCs/>
        </w:rPr>
      </w:pPr>
      <w:r>
        <w:rPr>
          <w:b/>
          <w:bCs/>
        </w:rPr>
        <w:t>Support for delivery of pharmaceuticals to remote locations</w:t>
      </w:r>
    </w:p>
    <w:p w14:paraId="094A1CDB" w14:textId="1F8D7AAF" w:rsidR="00224A34" w:rsidRDefault="00224A34" w:rsidP="004F3130">
      <w:pPr>
        <w:pStyle w:val="ListParagraph"/>
        <w:numPr>
          <w:ilvl w:val="0"/>
          <w:numId w:val="5"/>
        </w:numPr>
        <w:spacing w:after="120"/>
        <w:rPr>
          <w:b/>
          <w:bCs/>
        </w:rPr>
      </w:pPr>
      <w:r>
        <w:rPr>
          <w:b/>
          <w:bCs/>
        </w:rPr>
        <w:t xml:space="preserve">Education and training for front line nurses, </w:t>
      </w:r>
      <w:proofErr w:type="gramStart"/>
      <w:r>
        <w:rPr>
          <w:b/>
          <w:bCs/>
        </w:rPr>
        <w:t>prescribers</w:t>
      </w:r>
      <w:proofErr w:type="gramEnd"/>
      <w:r>
        <w:rPr>
          <w:b/>
          <w:bCs/>
        </w:rPr>
        <w:t xml:space="preserve"> and laboratory technicians.</w:t>
      </w:r>
    </w:p>
    <w:p w14:paraId="60EE589E" w14:textId="78C847AA" w:rsidR="00685B2A" w:rsidRPr="00685B2A" w:rsidRDefault="00224A34" w:rsidP="00685B2A">
      <w:pPr>
        <w:pStyle w:val="ListParagraph"/>
        <w:numPr>
          <w:ilvl w:val="0"/>
          <w:numId w:val="5"/>
        </w:numPr>
        <w:spacing w:after="120"/>
        <w:rPr>
          <w:b/>
          <w:bCs/>
        </w:rPr>
      </w:pPr>
      <w:r>
        <w:rPr>
          <w:b/>
          <w:bCs/>
        </w:rPr>
        <w:t>Access to mobile phone health information services for the public.</w:t>
      </w:r>
    </w:p>
    <w:p w14:paraId="35F4C5BA" w14:textId="36B5BA1D" w:rsidR="00A107D5" w:rsidRDefault="00224A34" w:rsidP="00F73108">
      <w:pPr>
        <w:spacing w:after="120"/>
        <w:rPr>
          <w:b/>
          <w:bCs/>
          <w:color w:val="A50021"/>
          <w:sz w:val="48"/>
          <w:szCs w:val="48"/>
        </w:rPr>
      </w:pPr>
      <w:r w:rsidRPr="00583A23">
        <w:rPr>
          <w:b/>
          <w:bCs/>
          <w:noProof/>
          <w:color w:val="A50021"/>
          <w:sz w:val="48"/>
          <w:szCs w:val="48"/>
        </w:rPr>
        <w:lastRenderedPageBreak/>
        <w:drawing>
          <wp:anchor distT="0" distB="0" distL="114300" distR="114300" simplePos="0" relativeHeight="251667456" behindDoc="1" locked="0" layoutInCell="1" allowOverlap="1" wp14:anchorId="577CA690" wp14:editId="6CF1A35B">
            <wp:simplePos x="0" y="0"/>
            <wp:positionH relativeFrom="column">
              <wp:posOffset>86995</wp:posOffset>
            </wp:positionH>
            <wp:positionV relativeFrom="paragraph">
              <wp:posOffset>2540</wp:posOffset>
            </wp:positionV>
            <wp:extent cx="2884170" cy="1978660"/>
            <wp:effectExtent l="0" t="0" r="0" b="2540"/>
            <wp:wrapTight wrapText="bothSides">
              <wp:wrapPolygon edited="0">
                <wp:start x="0" y="0"/>
                <wp:lineTo x="0" y="21420"/>
                <wp:lineTo x="21400" y="21420"/>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84170" cy="1978660"/>
                    </a:xfrm>
                    <a:prstGeom prst="rect">
                      <a:avLst/>
                    </a:prstGeom>
                  </pic:spPr>
                </pic:pic>
              </a:graphicData>
            </a:graphic>
            <wp14:sizeRelH relativeFrom="margin">
              <wp14:pctWidth>0</wp14:pctWidth>
            </wp14:sizeRelH>
            <wp14:sizeRelV relativeFrom="margin">
              <wp14:pctHeight>0</wp14:pctHeight>
            </wp14:sizeRelV>
          </wp:anchor>
        </w:drawing>
      </w:r>
      <w:r w:rsidR="00583A23" w:rsidRPr="00583A23">
        <w:rPr>
          <w:b/>
          <w:bCs/>
          <w:color w:val="A50021"/>
          <w:sz w:val="48"/>
          <w:szCs w:val="48"/>
        </w:rPr>
        <w:t>R</w:t>
      </w:r>
      <w:bookmarkStart w:id="4" w:name="_Hlk65055396"/>
      <w:r w:rsidR="00583A23" w:rsidRPr="00583A23">
        <w:rPr>
          <w:b/>
          <w:bCs/>
          <w:color w:val="A50021"/>
          <w:sz w:val="48"/>
          <w:szCs w:val="48"/>
        </w:rPr>
        <w:t xml:space="preserve">ethinking </w:t>
      </w:r>
      <w:r w:rsidR="00726B9E">
        <w:rPr>
          <w:b/>
          <w:bCs/>
          <w:color w:val="A50021"/>
          <w:sz w:val="48"/>
          <w:szCs w:val="48"/>
        </w:rPr>
        <w:t xml:space="preserve">Integrated </w:t>
      </w:r>
      <w:r w:rsidR="00583A23" w:rsidRPr="00583A23">
        <w:rPr>
          <w:b/>
          <w:bCs/>
          <w:color w:val="A50021"/>
          <w:sz w:val="48"/>
          <w:szCs w:val="48"/>
        </w:rPr>
        <w:t>Health Services for Africa</w:t>
      </w:r>
    </w:p>
    <w:bookmarkEnd w:id="4"/>
    <w:p w14:paraId="6A7DC6DD" w14:textId="79393816" w:rsidR="00224A34" w:rsidRDefault="00224A34" w:rsidP="00F73108">
      <w:pPr>
        <w:spacing w:after="120"/>
        <w:rPr>
          <w:b/>
          <w:bCs/>
          <w:color w:val="A50021"/>
          <w:sz w:val="48"/>
          <w:szCs w:val="48"/>
        </w:rPr>
      </w:pPr>
    </w:p>
    <w:p w14:paraId="297505CE" w14:textId="7F81843A" w:rsidR="00224A34" w:rsidRDefault="00224A34" w:rsidP="00F73108">
      <w:pPr>
        <w:spacing w:after="120"/>
      </w:pPr>
    </w:p>
    <w:p w14:paraId="26BAA5A6" w14:textId="0161F529" w:rsidR="00613914" w:rsidRDefault="00613914" w:rsidP="00F73108">
      <w:pPr>
        <w:spacing w:after="120"/>
        <w:rPr>
          <w:b/>
          <w:bCs/>
        </w:rPr>
      </w:pPr>
      <w:r w:rsidRPr="00613914">
        <w:rPr>
          <w:b/>
          <w:bCs/>
        </w:rPr>
        <w:t>A re-imagining of how health services could be developed to improve services for people with Fungal Diseases in</w:t>
      </w:r>
      <w:r w:rsidR="00430D7F">
        <w:rPr>
          <w:b/>
          <w:bCs/>
        </w:rPr>
        <w:t xml:space="preserve"> a</w:t>
      </w:r>
      <w:r w:rsidR="00611B97">
        <w:rPr>
          <w:b/>
          <w:bCs/>
        </w:rPr>
        <w:t xml:space="preserve"> Sub Saharan </w:t>
      </w:r>
      <w:r w:rsidRPr="00613914">
        <w:rPr>
          <w:b/>
          <w:bCs/>
        </w:rPr>
        <w:t>Africa</w:t>
      </w:r>
      <w:r w:rsidR="00430D7F">
        <w:rPr>
          <w:b/>
          <w:bCs/>
        </w:rPr>
        <w:t>n community</w:t>
      </w:r>
      <w:r w:rsidRPr="00613914">
        <w:rPr>
          <w:b/>
          <w:bCs/>
        </w:rPr>
        <w:t>, might include</w:t>
      </w:r>
      <w:r>
        <w:rPr>
          <w:b/>
          <w:bCs/>
        </w:rPr>
        <w:t xml:space="preserve"> the following </w:t>
      </w:r>
      <w:r w:rsidR="000A28D5">
        <w:rPr>
          <w:b/>
          <w:bCs/>
        </w:rPr>
        <w:t>element</w:t>
      </w:r>
      <w:r>
        <w:rPr>
          <w:b/>
          <w:bCs/>
        </w:rPr>
        <w:t>s</w:t>
      </w:r>
      <w:r w:rsidRPr="00613914">
        <w:rPr>
          <w:b/>
          <w:bCs/>
        </w:rPr>
        <w:t>:</w:t>
      </w:r>
    </w:p>
    <w:p w14:paraId="78B7E37D" w14:textId="77777777" w:rsidR="000F4EBE" w:rsidRDefault="00613914" w:rsidP="00C71CA2">
      <w:pPr>
        <w:pStyle w:val="ListParagraph"/>
        <w:numPr>
          <w:ilvl w:val="0"/>
          <w:numId w:val="6"/>
        </w:numPr>
        <w:spacing w:after="120"/>
        <w:contextualSpacing w:val="0"/>
        <w:rPr>
          <w:b/>
          <w:bCs/>
        </w:rPr>
      </w:pPr>
      <w:bookmarkStart w:id="5" w:name="_Hlk65055900"/>
      <w:r>
        <w:rPr>
          <w:b/>
          <w:bCs/>
        </w:rPr>
        <w:t xml:space="preserve">Community health workers and a GAFFI team review </w:t>
      </w:r>
      <w:r w:rsidR="000F4EBE">
        <w:rPr>
          <w:b/>
          <w:bCs/>
        </w:rPr>
        <w:t>local</w:t>
      </w:r>
      <w:r>
        <w:rPr>
          <w:b/>
          <w:bCs/>
        </w:rPr>
        <w:t xml:space="preserve"> health</w:t>
      </w:r>
      <w:r w:rsidR="000F4EBE">
        <w:rPr>
          <w:b/>
          <w:bCs/>
        </w:rPr>
        <w:t xml:space="preserve"> needs and</w:t>
      </w:r>
      <w:r>
        <w:rPr>
          <w:b/>
          <w:bCs/>
        </w:rPr>
        <w:t xml:space="preserve"> services and consult o</w:t>
      </w:r>
      <w:r w:rsidR="000F4EBE">
        <w:rPr>
          <w:b/>
          <w:bCs/>
        </w:rPr>
        <w:t>n</w:t>
      </w:r>
      <w:r>
        <w:rPr>
          <w:b/>
          <w:bCs/>
        </w:rPr>
        <w:t xml:space="preserve"> what </w:t>
      </w:r>
      <w:r w:rsidR="000F4EBE">
        <w:rPr>
          <w:b/>
          <w:bCs/>
        </w:rPr>
        <w:t xml:space="preserve">developments are likely to be most welcomed, </w:t>
      </w:r>
      <w:proofErr w:type="gramStart"/>
      <w:r w:rsidR="000F4EBE">
        <w:rPr>
          <w:b/>
          <w:bCs/>
        </w:rPr>
        <w:t>attainable</w:t>
      </w:r>
      <w:proofErr w:type="gramEnd"/>
      <w:r w:rsidR="000F4EBE">
        <w:rPr>
          <w:b/>
          <w:bCs/>
        </w:rPr>
        <w:t xml:space="preserve"> and sustainable.</w:t>
      </w:r>
    </w:p>
    <w:p w14:paraId="197C792F" w14:textId="40BD5AB1" w:rsidR="000F4EBE" w:rsidRDefault="00521FC1" w:rsidP="00C71CA2">
      <w:pPr>
        <w:pStyle w:val="ListParagraph"/>
        <w:numPr>
          <w:ilvl w:val="0"/>
          <w:numId w:val="6"/>
        </w:numPr>
        <w:spacing w:after="120"/>
        <w:contextualSpacing w:val="0"/>
        <w:rPr>
          <w:b/>
          <w:bCs/>
        </w:rPr>
      </w:pPr>
      <w:r>
        <w:rPr>
          <w:b/>
          <w:bCs/>
        </w:rPr>
        <w:t>A Community</w:t>
      </w:r>
      <w:r w:rsidR="00BC6671">
        <w:rPr>
          <w:b/>
          <w:bCs/>
        </w:rPr>
        <w:t xml:space="preserve"> Health Committee</w:t>
      </w:r>
      <w:r>
        <w:rPr>
          <w:b/>
          <w:bCs/>
        </w:rPr>
        <w:t xml:space="preserve"> is set up to guide improvements</w:t>
      </w:r>
      <w:r w:rsidR="00C1456E">
        <w:rPr>
          <w:b/>
          <w:bCs/>
        </w:rPr>
        <w:t xml:space="preserve"> and communicate with local people</w:t>
      </w:r>
      <w:r>
        <w:rPr>
          <w:b/>
          <w:bCs/>
        </w:rPr>
        <w:t xml:space="preserve">, it might </w:t>
      </w:r>
      <w:r w:rsidR="000F4EBE">
        <w:rPr>
          <w:b/>
          <w:bCs/>
        </w:rPr>
        <w:t>run cinema evenings</w:t>
      </w:r>
      <w:r w:rsidR="00BC6671">
        <w:rPr>
          <w:b/>
          <w:bCs/>
        </w:rPr>
        <w:t>,</w:t>
      </w:r>
      <w:r w:rsidR="000F4EBE">
        <w:rPr>
          <w:b/>
          <w:bCs/>
        </w:rPr>
        <w:t xml:space="preserve"> including health messages</w:t>
      </w:r>
      <w:r w:rsidR="00C71CA2">
        <w:rPr>
          <w:b/>
          <w:bCs/>
        </w:rPr>
        <w:t xml:space="preserve"> </w:t>
      </w:r>
      <w:r w:rsidR="00C1456E">
        <w:rPr>
          <w:b/>
          <w:bCs/>
        </w:rPr>
        <w:t xml:space="preserve">and </w:t>
      </w:r>
      <w:r w:rsidR="00C71CA2">
        <w:rPr>
          <w:b/>
          <w:bCs/>
        </w:rPr>
        <w:t>advice on FDs</w:t>
      </w:r>
      <w:r>
        <w:rPr>
          <w:b/>
          <w:bCs/>
        </w:rPr>
        <w:t>.</w:t>
      </w:r>
    </w:p>
    <w:p w14:paraId="7D30914C" w14:textId="000FFBB3" w:rsidR="000F4EBE" w:rsidRDefault="000F4EBE" w:rsidP="00C71CA2">
      <w:pPr>
        <w:pStyle w:val="ListParagraph"/>
        <w:numPr>
          <w:ilvl w:val="0"/>
          <w:numId w:val="6"/>
        </w:numPr>
        <w:spacing w:after="120"/>
        <w:contextualSpacing w:val="0"/>
        <w:rPr>
          <w:b/>
          <w:bCs/>
        </w:rPr>
      </w:pPr>
      <w:r>
        <w:rPr>
          <w:b/>
          <w:bCs/>
        </w:rPr>
        <w:t xml:space="preserve">Similar sessions are provided at local </w:t>
      </w:r>
      <w:proofErr w:type="gramStart"/>
      <w:r>
        <w:rPr>
          <w:b/>
          <w:bCs/>
        </w:rPr>
        <w:t>schools</w:t>
      </w:r>
      <w:proofErr w:type="gramEnd"/>
      <w:r>
        <w:rPr>
          <w:b/>
          <w:bCs/>
        </w:rPr>
        <w:t xml:space="preserve"> so children take messages home to their family</w:t>
      </w:r>
      <w:r w:rsidR="00C71CA2">
        <w:rPr>
          <w:b/>
          <w:bCs/>
        </w:rPr>
        <w:t xml:space="preserve"> and local teachers are provided with training sessions </w:t>
      </w:r>
      <w:r w:rsidR="00143C84">
        <w:rPr>
          <w:b/>
          <w:bCs/>
        </w:rPr>
        <w:t xml:space="preserve">and resources </w:t>
      </w:r>
      <w:r w:rsidR="00C71CA2">
        <w:rPr>
          <w:b/>
          <w:bCs/>
        </w:rPr>
        <w:t>including advice on FDs</w:t>
      </w:r>
      <w:r>
        <w:rPr>
          <w:b/>
          <w:bCs/>
        </w:rPr>
        <w:t>.</w:t>
      </w:r>
      <w:r w:rsidR="00613914">
        <w:rPr>
          <w:b/>
          <w:bCs/>
        </w:rPr>
        <w:t xml:space="preserve"> </w:t>
      </w:r>
    </w:p>
    <w:p w14:paraId="01557568" w14:textId="268BAE27" w:rsidR="00613914" w:rsidRDefault="000F4EBE" w:rsidP="00C71CA2">
      <w:pPr>
        <w:pStyle w:val="ListParagraph"/>
        <w:numPr>
          <w:ilvl w:val="0"/>
          <w:numId w:val="6"/>
        </w:numPr>
        <w:spacing w:after="120"/>
        <w:contextualSpacing w:val="0"/>
        <w:rPr>
          <w:b/>
          <w:bCs/>
        </w:rPr>
      </w:pPr>
      <w:r>
        <w:rPr>
          <w:b/>
          <w:bCs/>
        </w:rPr>
        <w:t xml:space="preserve">Content is provided </w:t>
      </w:r>
      <w:r w:rsidR="008F46C3">
        <w:rPr>
          <w:b/>
          <w:bCs/>
        </w:rPr>
        <w:t>in</w:t>
      </w:r>
      <w:r>
        <w:rPr>
          <w:b/>
          <w:bCs/>
        </w:rPr>
        <w:t xml:space="preserve"> partnership</w:t>
      </w:r>
      <w:r w:rsidR="00613914">
        <w:rPr>
          <w:b/>
          <w:bCs/>
        </w:rPr>
        <w:t xml:space="preserve"> with</w:t>
      </w:r>
      <w:r w:rsidR="00F7638B">
        <w:rPr>
          <w:b/>
          <w:bCs/>
        </w:rPr>
        <w:t xml:space="preserve"> a film producer/distributor</w:t>
      </w:r>
      <w:r w:rsidR="00613914">
        <w:rPr>
          <w:b/>
          <w:bCs/>
        </w:rPr>
        <w:t xml:space="preserve"> </w:t>
      </w:r>
      <w:r>
        <w:rPr>
          <w:b/>
          <w:bCs/>
        </w:rPr>
        <w:t>wh</w:t>
      </w:r>
      <w:r w:rsidR="00F7638B">
        <w:rPr>
          <w:b/>
          <w:bCs/>
        </w:rPr>
        <w:t>ich also</w:t>
      </w:r>
      <w:r w:rsidR="00C71CA2">
        <w:rPr>
          <w:b/>
          <w:bCs/>
        </w:rPr>
        <w:t xml:space="preserve"> help</w:t>
      </w:r>
      <w:r w:rsidR="00F7638B">
        <w:rPr>
          <w:b/>
          <w:bCs/>
        </w:rPr>
        <w:t>s</w:t>
      </w:r>
      <w:r w:rsidR="00C71CA2">
        <w:rPr>
          <w:b/>
          <w:bCs/>
        </w:rPr>
        <w:t xml:space="preserve"> </w:t>
      </w:r>
      <w:r w:rsidR="00F7638B">
        <w:rPr>
          <w:b/>
          <w:bCs/>
        </w:rPr>
        <w:t>to produce</w:t>
      </w:r>
      <w:r w:rsidR="00C71CA2">
        <w:rPr>
          <w:b/>
          <w:bCs/>
        </w:rPr>
        <w:t xml:space="preserve">s tailored public health messages, they </w:t>
      </w:r>
      <w:r>
        <w:rPr>
          <w:b/>
          <w:bCs/>
        </w:rPr>
        <w:t xml:space="preserve">also help train local film makers. </w:t>
      </w:r>
      <w:r w:rsidR="00613914">
        <w:rPr>
          <w:b/>
          <w:bCs/>
        </w:rPr>
        <w:t xml:space="preserve"> </w:t>
      </w:r>
    </w:p>
    <w:p w14:paraId="0C26C8FD" w14:textId="3D62B7CD" w:rsidR="000F4EBE" w:rsidRDefault="00C71CA2" w:rsidP="00C71CA2">
      <w:pPr>
        <w:pStyle w:val="ListParagraph"/>
        <w:numPr>
          <w:ilvl w:val="0"/>
          <w:numId w:val="6"/>
        </w:numPr>
        <w:spacing w:after="120"/>
        <w:contextualSpacing w:val="0"/>
        <w:rPr>
          <w:b/>
          <w:bCs/>
        </w:rPr>
      </w:pPr>
      <w:r>
        <w:rPr>
          <w:b/>
          <w:bCs/>
        </w:rPr>
        <w:t>A</w:t>
      </w:r>
      <w:r w:rsidR="00AE7AD1">
        <w:rPr>
          <w:b/>
          <w:bCs/>
        </w:rPr>
        <w:t>n m-Health</w:t>
      </w:r>
      <w:r w:rsidR="00247541">
        <w:rPr>
          <w:b/>
          <w:bCs/>
        </w:rPr>
        <w:t>,</w:t>
      </w:r>
      <w:r w:rsidR="00AE7AD1">
        <w:rPr>
          <w:b/>
          <w:bCs/>
        </w:rPr>
        <w:t xml:space="preserve"> </w:t>
      </w:r>
      <w:r w:rsidR="008F46C3">
        <w:rPr>
          <w:b/>
          <w:bCs/>
        </w:rPr>
        <w:t>app</w:t>
      </w:r>
      <w:r>
        <w:rPr>
          <w:b/>
          <w:bCs/>
        </w:rPr>
        <w:t xml:space="preserve"> developed in partnership with </w:t>
      </w:r>
      <w:r w:rsidR="00F7638B">
        <w:rPr>
          <w:b/>
          <w:bCs/>
        </w:rPr>
        <w:t>a telecommunications provider</w:t>
      </w:r>
      <w:r>
        <w:rPr>
          <w:b/>
          <w:bCs/>
        </w:rPr>
        <w:t xml:space="preserve"> </w:t>
      </w:r>
      <w:r w:rsidR="00F7638B">
        <w:rPr>
          <w:b/>
          <w:bCs/>
        </w:rPr>
        <w:t>gives</w:t>
      </w:r>
      <w:r w:rsidR="00143C84">
        <w:rPr>
          <w:b/>
          <w:bCs/>
        </w:rPr>
        <w:t xml:space="preserve"> access to</w:t>
      </w:r>
      <w:r w:rsidR="000F4EBE">
        <w:rPr>
          <w:b/>
          <w:bCs/>
        </w:rPr>
        <w:t xml:space="preserve"> recorded health </w:t>
      </w:r>
      <w:r>
        <w:rPr>
          <w:b/>
          <w:bCs/>
        </w:rPr>
        <w:t>messages and</w:t>
      </w:r>
      <w:r w:rsidR="00143C84">
        <w:rPr>
          <w:b/>
          <w:bCs/>
        </w:rPr>
        <w:t xml:space="preserve"> can also connect callers to health services and</w:t>
      </w:r>
      <w:r>
        <w:rPr>
          <w:b/>
          <w:bCs/>
        </w:rPr>
        <w:t xml:space="preserve"> advi</w:t>
      </w:r>
      <w:r w:rsidR="00143C84">
        <w:rPr>
          <w:b/>
          <w:bCs/>
        </w:rPr>
        <w:t>sors</w:t>
      </w:r>
      <w:r>
        <w:rPr>
          <w:b/>
          <w:bCs/>
        </w:rPr>
        <w:t>.</w:t>
      </w:r>
      <w:r w:rsidR="000F4EBE">
        <w:rPr>
          <w:b/>
          <w:bCs/>
        </w:rPr>
        <w:t xml:space="preserve"> </w:t>
      </w:r>
    </w:p>
    <w:p w14:paraId="7622795D" w14:textId="756BA04E" w:rsidR="004E092D" w:rsidRDefault="004E092D" w:rsidP="00C71CA2">
      <w:pPr>
        <w:pStyle w:val="ListParagraph"/>
        <w:numPr>
          <w:ilvl w:val="0"/>
          <w:numId w:val="6"/>
        </w:numPr>
        <w:spacing w:after="120"/>
        <w:contextualSpacing w:val="0"/>
        <w:rPr>
          <w:b/>
          <w:bCs/>
        </w:rPr>
      </w:pPr>
      <w:r>
        <w:rPr>
          <w:b/>
          <w:bCs/>
        </w:rPr>
        <w:t>Nurses, Laboratory technicians, Prescribers and Community workers receive online training</w:t>
      </w:r>
      <w:r w:rsidR="00143C84">
        <w:rPr>
          <w:b/>
          <w:bCs/>
        </w:rPr>
        <w:t xml:space="preserve">, including </w:t>
      </w:r>
      <w:r w:rsidR="00E36BFE">
        <w:rPr>
          <w:b/>
          <w:bCs/>
        </w:rPr>
        <w:t>leadership and management</w:t>
      </w:r>
      <w:r w:rsidR="00143C84">
        <w:rPr>
          <w:b/>
          <w:bCs/>
        </w:rPr>
        <w:t xml:space="preserve">, in partnership with </w:t>
      </w:r>
      <w:r w:rsidR="00F7638B">
        <w:rPr>
          <w:b/>
          <w:bCs/>
        </w:rPr>
        <w:t xml:space="preserve">national/regional training </w:t>
      </w:r>
      <w:proofErr w:type="spellStart"/>
      <w:r w:rsidR="00F7638B">
        <w:rPr>
          <w:b/>
          <w:bCs/>
        </w:rPr>
        <w:t>centres</w:t>
      </w:r>
      <w:proofErr w:type="spellEnd"/>
      <w:r>
        <w:rPr>
          <w:b/>
          <w:bCs/>
        </w:rPr>
        <w:t>.</w:t>
      </w:r>
    </w:p>
    <w:p w14:paraId="765A8F74" w14:textId="27234977" w:rsidR="009F083D" w:rsidRDefault="009F083D" w:rsidP="00C71CA2">
      <w:pPr>
        <w:pStyle w:val="ListParagraph"/>
        <w:numPr>
          <w:ilvl w:val="0"/>
          <w:numId w:val="6"/>
        </w:numPr>
        <w:spacing w:after="120"/>
        <w:contextualSpacing w:val="0"/>
        <w:rPr>
          <w:b/>
          <w:bCs/>
        </w:rPr>
      </w:pPr>
      <w:r>
        <w:rPr>
          <w:b/>
          <w:bCs/>
        </w:rPr>
        <w:t>Remote diagnostic algorithms and image recognition systems are developed to assist in recognition of FDs, assessing laboratory cultures and managing prescriptions.</w:t>
      </w:r>
    </w:p>
    <w:p w14:paraId="0FC62DEE" w14:textId="37E88791" w:rsidR="00A838AE" w:rsidRDefault="00A838AE" w:rsidP="00C71CA2">
      <w:pPr>
        <w:pStyle w:val="ListParagraph"/>
        <w:numPr>
          <w:ilvl w:val="0"/>
          <w:numId w:val="6"/>
        </w:numPr>
        <w:spacing w:after="120"/>
        <w:contextualSpacing w:val="0"/>
        <w:rPr>
          <w:b/>
          <w:bCs/>
        </w:rPr>
      </w:pPr>
      <w:r>
        <w:rPr>
          <w:b/>
          <w:bCs/>
        </w:rPr>
        <w:t xml:space="preserve">A regional </w:t>
      </w:r>
      <w:proofErr w:type="spellStart"/>
      <w:r>
        <w:rPr>
          <w:b/>
          <w:bCs/>
        </w:rPr>
        <w:t>centre</w:t>
      </w:r>
      <w:proofErr w:type="spellEnd"/>
      <w:r>
        <w:rPr>
          <w:b/>
          <w:bCs/>
        </w:rPr>
        <w:t xml:space="preserve"> for development and dissemination of E-Health knowledge provided by </w:t>
      </w:r>
      <w:r w:rsidR="00A553EB">
        <w:rPr>
          <w:b/>
          <w:bCs/>
        </w:rPr>
        <w:t>a PPP</w:t>
      </w:r>
      <w:r>
        <w:rPr>
          <w:b/>
          <w:bCs/>
        </w:rPr>
        <w:t xml:space="preserve"> </w:t>
      </w:r>
      <w:r w:rsidR="00F7638B">
        <w:rPr>
          <w:b/>
          <w:bCs/>
        </w:rPr>
        <w:t>including international partners</w:t>
      </w:r>
      <w:r>
        <w:rPr>
          <w:b/>
          <w:bCs/>
        </w:rPr>
        <w:t xml:space="preserve"> </w:t>
      </w:r>
      <w:r w:rsidR="00A553EB">
        <w:rPr>
          <w:b/>
          <w:bCs/>
        </w:rPr>
        <w:t>shares knowledge relevant to needs and resources.</w:t>
      </w:r>
    </w:p>
    <w:p w14:paraId="383AD422" w14:textId="546F6719" w:rsidR="004E092D" w:rsidRDefault="004E092D" w:rsidP="00C71CA2">
      <w:pPr>
        <w:pStyle w:val="ListParagraph"/>
        <w:numPr>
          <w:ilvl w:val="0"/>
          <w:numId w:val="6"/>
        </w:numPr>
        <w:spacing w:after="120"/>
        <w:contextualSpacing w:val="0"/>
        <w:rPr>
          <w:b/>
          <w:bCs/>
        </w:rPr>
      </w:pPr>
      <w:r>
        <w:rPr>
          <w:b/>
          <w:bCs/>
        </w:rPr>
        <w:t>Drug deliveries, including for FDs are managed by a PPP providing logistics and transport</w:t>
      </w:r>
      <w:r w:rsidR="001D18DC">
        <w:rPr>
          <w:b/>
          <w:bCs/>
        </w:rPr>
        <w:t>,</w:t>
      </w:r>
      <w:r w:rsidR="00143C84">
        <w:rPr>
          <w:b/>
          <w:bCs/>
        </w:rPr>
        <w:t xml:space="preserve"> partners include </w:t>
      </w:r>
      <w:r w:rsidR="00F7638B">
        <w:rPr>
          <w:b/>
          <w:bCs/>
        </w:rPr>
        <w:t>global logistics and delivery companies</w:t>
      </w:r>
      <w:r>
        <w:rPr>
          <w:b/>
          <w:bCs/>
        </w:rPr>
        <w:t>.</w:t>
      </w:r>
    </w:p>
    <w:p w14:paraId="577DC693" w14:textId="53C61187" w:rsidR="008F46C3" w:rsidRDefault="004E092D" w:rsidP="00C71CA2">
      <w:pPr>
        <w:pStyle w:val="ListParagraph"/>
        <w:numPr>
          <w:ilvl w:val="0"/>
          <w:numId w:val="6"/>
        </w:numPr>
        <w:spacing w:after="120"/>
        <w:contextualSpacing w:val="0"/>
        <w:rPr>
          <w:b/>
          <w:bCs/>
        </w:rPr>
      </w:pPr>
      <w:r>
        <w:rPr>
          <w:b/>
          <w:bCs/>
        </w:rPr>
        <w:t xml:space="preserve">Standards of </w:t>
      </w:r>
      <w:r w:rsidR="000A28D5">
        <w:rPr>
          <w:b/>
          <w:bCs/>
        </w:rPr>
        <w:t xml:space="preserve">services </w:t>
      </w:r>
      <w:r>
        <w:rPr>
          <w:b/>
          <w:bCs/>
        </w:rPr>
        <w:t>are monitored</w:t>
      </w:r>
      <w:r w:rsidR="001A3F3F">
        <w:rPr>
          <w:b/>
          <w:bCs/>
        </w:rPr>
        <w:t xml:space="preserve"> </w:t>
      </w:r>
      <w:r w:rsidR="00143C84">
        <w:rPr>
          <w:b/>
          <w:bCs/>
        </w:rPr>
        <w:t xml:space="preserve">from </w:t>
      </w:r>
      <w:r w:rsidR="000A28D5">
        <w:rPr>
          <w:b/>
          <w:bCs/>
        </w:rPr>
        <w:t>provincial</w:t>
      </w:r>
      <w:r w:rsidR="00143C84">
        <w:rPr>
          <w:b/>
          <w:bCs/>
        </w:rPr>
        <w:t xml:space="preserve"> </w:t>
      </w:r>
      <w:proofErr w:type="spellStart"/>
      <w:r w:rsidR="00143C84">
        <w:rPr>
          <w:b/>
          <w:bCs/>
        </w:rPr>
        <w:t>centre</w:t>
      </w:r>
      <w:r w:rsidR="007B4B05">
        <w:rPr>
          <w:b/>
          <w:bCs/>
        </w:rPr>
        <w:t>s</w:t>
      </w:r>
      <w:proofErr w:type="spellEnd"/>
      <w:r w:rsidR="0069516E">
        <w:rPr>
          <w:b/>
          <w:bCs/>
        </w:rPr>
        <w:t>,</w:t>
      </w:r>
      <w:r w:rsidR="00143C84">
        <w:rPr>
          <w:b/>
          <w:bCs/>
        </w:rPr>
        <w:t xml:space="preserve"> </w:t>
      </w:r>
      <w:r w:rsidR="007B4B05">
        <w:rPr>
          <w:b/>
          <w:bCs/>
        </w:rPr>
        <w:t xml:space="preserve">which </w:t>
      </w:r>
      <w:r w:rsidR="000A28D5">
        <w:rPr>
          <w:b/>
          <w:bCs/>
        </w:rPr>
        <w:t>als</w:t>
      </w:r>
      <w:r w:rsidR="001A3F3F">
        <w:rPr>
          <w:b/>
          <w:bCs/>
        </w:rPr>
        <w:t xml:space="preserve">o </w:t>
      </w:r>
      <w:r w:rsidR="007B4B05">
        <w:rPr>
          <w:b/>
          <w:bCs/>
        </w:rPr>
        <w:t>provide advice</w:t>
      </w:r>
      <w:r>
        <w:rPr>
          <w:b/>
          <w:bCs/>
        </w:rPr>
        <w:t>.</w:t>
      </w:r>
      <w:r w:rsidR="000A28D5">
        <w:rPr>
          <w:b/>
          <w:bCs/>
        </w:rPr>
        <w:t xml:space="preserve">  </w:t>
      </w:r>
      <w:r w:rsidR="00521FC1">
        <w:rPr>
          <w:b/>
          <w:bCs/>
        </w:rPr>
        <w:t>Community</w:t>
      </w:r>
      <w:r w:rsidR="00BC6671">
        <w:rPr>
          <w:b/>
          <w:bCs/>
        </w:rPr>
        <w:t xml:space="preserve"> Health Committees,</w:t>
      </w:r>
      <w:r w:rsidR="000A28D5">
        <w:rPr>
          <w:b/>
          <w:bCs/>
        </w:rPr>
        <w:t xml:space="preserve"> coproducing the project</w:t>
      </w:r>
      <w:r w:rsidR="00BC6671">
        <w:rPr>
          <w:b/>
          <w:bCs/>
        </w:rPr>
        <w:t>,</w:t>
      </w:r>
      <w:r w:rsidR="000A28D5">
        <w:rPr>
          <w:b/>
          <w:bCs/>
        </w:rPr>
        <w:t xml:space="preserve"> are also </w:t>
      </w:r>
      <w:r w:rsidR="00AE7AD1">
        <w:rPr>
          <w:b/>
          <w:bCs/>
        </w:rPr>
        <w:t xml:space="preserve">kept </w:t>
      </w:r>
      <w:r w:rsidR="000A28D5">
        <w:rPr>
          <w:b/>
          <w:bCs/>
        </w:rPr>
        <w:t>informed.</w:t>
      </w:r>
    </w:p>
    <w:bookmarkEnd w:id="5"/>
    <w:p w14:paraId="7DEACD88" w14:textId="3CBAA0DA" w:rsidR="008C5B7D" w:rsidRDefault="00430D7F" w:rsidP="008C5B7D">
      <w:pPr>
        <w:spacing w:after="120"/>
        <w:rPr>
          <w:b/>
          <w:bCs/>
        </w:rPr>
      </w:pPr>
      <w:r>
        <w:rPr>
          <w:b/>
          <w:bCs/>
        </w:rPr>
        <w:t>This imagined scenario is not intended to suggest “a one size fits all” solution for rural</w:t>
      </w:r>
      <w:r w:rsidR="00521FC1">
        <w:rPr>
          <w:b/>
          <w:bCs/>
        </w:rPr>
        <w:t xml:space="preserve"> and urban</w:t>
      </w:r>
      <w:r>
        <w:rPr>
          <w:b/>
          <w:bCs/>
        </w:rPr>
        <w:t xml:space="preserve"> Africa.  Each of the </w:t>
      </w:r>
      <w:r w:rsidR="00611B97">
        <w:rPr>
          <w:b/>
          <w:bCs/>
        </w:rPr>
        <w:t xml:space="preserve">48 </w:t>
      </w:r>
      <w:r>
        <w:rPr>
          <w:b/>
          <w:bCs/>
        </w:rPr>
        <w:t xml:space="preserve">states of </w:t>
      </w:r>
      <w:r w:rsidR="00611B97">
        <w:rPr>
          <w:b/>
          <w:bCs/>
        </w:rPr>
        <w:t>Sub Saharan Africa</w:t>
      </w:r>
      <w:r>
        <w:rPr>
          <w:b/>
          <w:bCs/>
        </w:rPr>
        <w:t xml:space="preserve"> has a different health system and every community has its own needs and resources.  While similar technical and health support may </w:t>
      </w:r>
      <w:r w:rsidR="00815241">
        <w:rPr>
          <w:b/>
          <w:bCs/>
        </w:rPr>
        <w:t>be developed</w:t>
      </w:r>
      <w:r>
        <w:rPr>
          <w:b/>
          <w:bCs/>
        </w:rPr>
        <w:t>, every community needs to find its own solution</w:t>
      </w:r>
      <w:r w:rsidR="001348EA">
        <w:rPr>
          <w:b/>
          <w:bCs/>
        </w:rPr>
        <w:t>.</w:t>
      </w:r>
      <w:r>
        <w:rPr>
          <w:b/>
          <w:bCs/>
        </w:rPr>
        <w:t xml:space="preserve"> </w:t>
      </w:r>
      <w:r w:rsidR="00A838AE">
        <w:rPr>
          <w:b/>
          <w:bCs/>
        </w:rPr>
        <w:t xml:space="preserve"> </w:t>
      </w:r>
      <w:r w:rsidR="00A553EB">
        <w:rPr>
          <w:b/>
          <w:bCs/>
        </w:rPr>
        <w:t>W</w:t>
      </w:r>
      <w:r w:rsidR="00A838AE" w:rsidRPr="00A838AE">
        <w:rPr>
          <w:b/>
          <w:bCs/>
        </w:rPr>
        <w:t>here electricity supply and/or internet connection are inadequate online services m</w:t>
      </w:r>
      <w:r w:rsidR="00815241">
        <w:rPr>
          <w:b/>
          <w:bCs/>
        </w:rPr>
        <w:t>ight</w:t>
      </w:r>
      <w:r w:rsidR="00A838AE" w:rsidRPr="00A838AE">
        <w:rPr>
          <w:b/>
          <w:bCs/>
        </w:rPr>
        <w:t xml:space="preserve"> be replaced by Flash-drive based applications and solar panels.</w:t>
      </w:r>
    </w:p>
    <w:p w14:paraId="022E6679" w14:textId="52B37415" w:rsidR="00611B97" w:rsidRDefault="00726B9E" w:rsidP="00611B97">
      <w:pPr>
        <w:spacing w:after="120"/>
        <w:rPr>
          <w:b/>
          <w:bCs/>
          <w:color w:val="A50021"/>
          <w:sz w:val="48"/>
          <w:szCs w:val="48"/>
        </w:rPr>
      </w:pPr>
      <w:r>
        <w:rPr>
          <w:noProof/>
        </w:rPr>
        <w:lastRenderedPageBreak/>
        <w:drawing>
          <wp:anchor distT="0" distB="0" distL="114300" distR="114300" simplePos="0" relativeHeight="251684864" behindDoc="1" locked="0" layoutInCell="1" allowOverlap="1" wp14:anchorId="03334DF6" wp14:editId="0E891E47">
            <wp:simplePos x="0" y="0"/>
            <wp:positionH relativeFrom="column">
              <wp:posOffset>2312670</wp:posOffset>
            </wp:positionH>
            <wp:positionV relativeFrom="paragraph">
              <wp:posOffset>2540</wp:posOffset>
            </wp:positionV>
            <wp:extent cx="3482340" cy="3498215"/>
            <wp:effectExtent l="0" t="0" r="3810" b="6985"/>
            <wp:wrapTight wrapText="bothSides">
              <wp:wrapPolygon edited="0">
                <wp:start x="0" y="0"/>
                <wp:lineTo x="0" y="21526"/>
                <wp:lineTo x="21505" y="21526"/>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82340" cy="3498215"/>
                    </a:xfrm>
                    <a:prstGeom prst="rect">
                      <a:avLst/>
                    </a:prstGeom>
                  </pic:spPr>
                </pic:pic>
              </a:graphicData>
            </a:graphic>
            <wp14:sizeRelH relativeFrom="margin">
              <wp14:pctWidth>0</wp14:pctWidth>
            </wp14:sizeRelH>
            <wp14:sizeRelV relativeFrom="margin">
              <wp14:pctHeight>0</wp14:pctHeight>
            </wp14:sizeRelV>
          </wp:anchor>
        </w:drawing>
      </w:r>
      <w:r>
        <w:rPr>
          <w:b/>
          <w:bCs/>
          <w:color w:val="A50021"/>
          <w:sz w:val="48"/>
          <w:szCs w:val="48"/>
        </w:rPr>
        <w:t>A Strategy for Fungal</w:t>
      </w:r>
      <w:r w:rsidR="00685B2A">
        <w:rPr>
          <w:b/>
          <w:bCs/>
          <w:color w:val="A50021"/>
          <w:sz w:val="48"/>
          <w:szCs w:val="48"/>
        </w:rPr>
        <w:t xml:space="preserve"> </w:t>
      </w:r>
      <w:r>
        <w:rPr>
          <w:b/>
          <w:bCs/>
          <w:color w:val="A50021"/>
          <w:sz w:val="48"/>
          <w:szCs w:val="48"/>
        </w:rPr>
        <w:t>Infections in Integrated Care Settings</w:t>
      </w:r>
    </w:p>
    <w:p w14:paraId="36027D2F" w14:textId="47F095D0" w:rsidR="008C5B7D" w:rsidRDefault="008C5B7D" w:rsidP="008C5B7D">
      <w:pPr>
        <w:spacing w:after="120"/>
        <w:rPr>
          <w:b/>
          <w:bCs/>
        </w:rPr>
      </w:pPr>
    </w:p>
    <w:p w14:paraId="73B039BB" w14:textId="4AA3ADB9" w:rsidR="0037237E" w:rsidRDefault="0037237E" w:rsidP="008C5B7D">
      <w:pPr>
        <w:spacing w:after="120"/>
        <w:rPr>
          <w:b/>
          <w:bCs/>
        </w:rPr>
      </w:pPr>
    </w:p>
    <w:p w14:paraId="2FCEC30B" w14:textId="7712BCF0" w:rsidR="00726B9E" w:rsidRDefault="00726B9E" w:rsidP="008C5B7D">
      <w:pPr>
        <w:spacing w:after="120"/>
        <w:rPr>
          <w:b/>
          <w:bCs/>
        </w:rPr>
      </w:pPr>
    </w:p>
    <w:p w14:paraId="24E73575" w14:textId="54FA7D21" w:rsidR="004C172A" w:rsidRDefault="004C172A" w:rsidP="008C5B7D">
      <w:pPr>
        <w:spacing w:after="120"/>
        <w:rPr>
          <w:b/>
          <w:bCs/>
        </w:rPr>
      </w:pPr>
    </w:p>
    <w:p w14:paraId="289F3A99" w14:textId="3D5B5087" w:rsidR="004C172A" w:rsidRDefault="004C172A" w:rsidP="008C5B7D">
      <w:pPr>
        <w:spacing w:after="120"/>
        <w:rPr>
          <w:b/>
          <w:bCs/>
        </w:rPr>
      </w:pPr>
    </w:p>
    <w:p w14:paraId="732D1080" w14:textId="22DEE6F4" w:rsidR="00685B2A" w:rsidRDefault="00685B2A" w:rsidP="008C5B7D">
      <w:pPr>
        <w:spacing w:after="120"/>
        <w:rPr>
          <w:b/>
          <w:bCs/>
        </w:rPr>
      </w:pPr>
    </w:p>
    <w:p w14:paraId="5C4EDA35" w14:textId="77777777" w:rsidR="00685B2A" w:rsidRDefault="00685B2A" w:rsidP="008C5B7D">
      <w:pPr>
        <w:spacing w:after="120"/>
        <w:rPr>
          <w:b/>
          <w:bCs/>
        </w:rPr>
      </w:pPr>
    </w:p>
    <w:p w14:paraId="743E83AA" w14:textId="5D6ABF8D" w:rsidR="0037237E" w:rsidRDefault="0037237E" w:rsidP="008C5B7D">
      <w:pPr>
        <w:spacing w:after="120"/>
        <w:rPr>
          <w:b/>
          <w:bCs/>
        </w:rPr>
      </w:pPr>
      <w:r>
        <w:rPr>
          <w:b/>
          <w:bCs/>
        </w:rPr>
        <w:t xml:space="preserve">A strategy for improving the diagnosis and treatment of Fungal Infections in Sub Saharan Africa </w:t>
      </w:r>
      <w:r w:rsidR="00B22695">
        <w:rPr>
          <w:b/>
          <w:bCs/>
        </w:rPr>
        <w:t xml:space="preserve">as an element of person </w:t>
      </w:r>
      <w:proofErr w:type="spellStart"/>
      <w:r w:rsidR="00B22695">
        <w:rPr>
          <w:b/>
          <w:bCs/>
        </w:rPr>
        <w:t>centred</w:t>
      </w:r>
      <w:proofErr w:type="spellEnd"/>
      <w:r w:rsidR="00B22695">
        <w:rPr>
          <w:b/>
          <w:bCs/>
        </w:rPr>
        <w:t xml:space="preserve"> integrated care </w:t>
      </w:r>
      <w:r>
        <w:rPr>
          <w:b/>
          <w:bCs/>
        </w:rPr>
        <w:t>might include the following elements:</w:t>
      </w:r>
    </w:p>
    <w:p w14:paraId="577DE9EE" w14:textId="0717CE3D" w:rsidR="0037237E" w:rsidRDefault="0037237E" w:rsidP="0037237E">
      <w:pPr>
        <w:pStyle w:val="ListParagraph"/>
        <w:numPr>
          <w:ilvl w:val="0"/>
          <w:numId w:val="11"/>
        </w:numPr>
        <w:spacing w:after="120"/>
        <w:contextualSpacing w:val="0"/>
        <w:rPr>
          <w:b/>
          <w:bCs/>
        </w:rPr>
      </w:pPr>
      <w:r>
        <w:rPr>
          <w:b/>
          <w:bCs/>
        </w:rPr>
        <w:t xml:space="preserve">GAFFI Ambassadors </w:t>
      </w:r>
      <w:r w:rsidR="00157C47">
        <w:rPr>
          <w:b/>
          <w:bCs/>
        </w:rPr>
        <w:t xml:space="preserve">from </w:t>
      </w:r>
      <w:r>
        <w:rPr>
          <w:b/>
          <w:bCs/>
        </w:rPr>
        <w:t xml:space="preserve">across Africa </w:t>
      </w:r>
      <w:r w:rsidR="00157C47">
        <w:rPr>
          <w:b/>
          <w:bCs/>
        </w:rPr>
        <w:t xml:space="preserve">meet to agree on their approach and priorities for action, </w:t>
      </w:r>
      <w:proofErr w:type="gramStart"/>
      <w:r w:rsidR="00157C47">
        <w:rPr>
          <w:b/>
          <w:bCs/>
        </w:rPr>
        <w:t>including:</w:t>
      </w:r>
      <w:proofErr w:type="gramEnd"/>
      <w:r w:rsidR="00157C47">
        <w:rPr>
          <w:b/>
          <w:bCs/>
        </w:rPr>
        <w:t xml:space="preserve"> methods for assessing national and local needs and resources</w:t>
      </w:r>
      <w:r w:rsidR="004C172A">
        <w:rPr>
          <w:b/>
          <w:bCs/>
        </w:rPr>
        <w:t xml:space="preserve"> and potential cost</w:t>
      </w:r>
      <w:r w:rsidR="00337546">
        <w:rPr>
          <w:b/>
          <w:bCs/>
        </w:rPr>
        <w:t>/</w:t>
      </w:r>
      <w:r w:rsidR="004C172A">
        <w:rPr>
          <w:b/>
          <w:bCs/>
        </w:rPr>
        <w:t>benefit</w:t>
      </w:r>
      <w:r w:rsidR="00337546">
        <w:rPr>
          <w:b/>
          <w:bCs/>
        </w:rPr>
        <w:t>s</w:t>
      </w:r>
      <w:r w:rsidR="004C172A">
        <w:rPr>
          <w:b/>
          <w:bCs/>
        </w:rPr>
        <w:t xml:space="preserve"> of measures to improve FD services as an element of integrated health services</w:t>
      </w:r>
      <w:r w:rsidR="00157C47">
        <w:rPr>
          <w:b/>
          <w:bCs/>
        </w:rPr>
        <w:t>.</w:t>
      </w:r>
    </w:p>
    <w:p w14:paraId="3D184BB7" w14:textId="5B46B62B" w:rsidR="008C5839" w:rsidRDefault="008C5839" w:rsidP="0037237E">
      <w:pPr>
        <w:pStyle w:val="ListParagraph"/>
        <w:numPr>
          <w:ilvl w:val="0"/>
          <w:numId w:val="11"/>
        </w:numPr>
        <w:spacing w:after="120"/>
        <w:contextualSpacing w:val="0"/>
        <w:rPr>
          <w:b/>
          <w:bCs/>
        </w:rPr>
      </w:pPr>
      <w:r>
        <w:rPr>
          <w:b/>
          <w:bCs/>
        </w:rPr>
        <w:t xml:space="preserve">As both local provision and pan African initiatives require integrated approaches coalition with other providers and public private partnerships </w:t>
      </w:r>
      <w:r w:rsidR="004C172A">
        <w:rPr>
          <w:b/>
          <w:bCs/>
        </w:rPr>
        <w:t>are established</w:t>
      </w:r>
      <w:r>
        <w:rPr>
          <w:b/>
          <w:bCs/>
        </w:rPr>
        <w:t xml:space="preserve">, </w:t>
      </w:r>
      <w:proofErr w:type="gramStart"/>
      <w:r>
        <w:rPr>
          <w:b/>
          <w:bCs/>
        </w:rPr>
        <w:t>e.g.</w:t>
      </w:r>
      <w:proofErr w:type="gramEnd"/>
      <w:r>
        <w:rPr>
          <w:b/>
          <w:bCs/>
        </w:rPr>
        <w:t xml:space="preserve"> HIV/AIDS, TB and NTD </w:t>
      </w:r>
      <w:proofErr w:type="spellStart"/>
      <w:r>
        <w:rPr>
          <w:b/>
          <w:bCs/>
        </w:rPr>
        <w:t>programmes</w:t>
      </w:r>
      <w:proofErr w:type="spellEnd"/>
      <w:r>
        <w:rPr>
          <w:b/>
          <w:bCs/>
        </w:rPr>
        <w:t xml:space="preserve"> and with IT, logistics and entertainment content providers.</w:t>
      </w:r>
    </w:p>
    <w:p w14:paraId="216F51A0" w14:textId="77FBE1E3" w:rsidR="00BF0583" w:rsidRDefault="00BF0583" w:rsidP="0037237E">
      <w:pPr>
        <w:pStyle w:val="ListParagraph"/>
        <w:numPr>
          <w:ilvl w:val="0"/>
          <w:numId w:val="11"/>
        </w:numPr>
        <w:spacing w:after="120"/>
        <w:contextualSpacing w:val="0"/>
        <w:rPr>
          <w:b/>
          <w:bCs/>
        </w:rPr>
      </w:pPr>
      <w:r>
        <w:rPr>
          <w:b/>
          <w:bCs/>
        </w:rPr>
        <w:t>National and local assessments identify pilot areas for action in rural and urban settings in three countries, giving priority to FDs that can be addressed with current resources</w:t>
      </w:r>
      <w:r w:rsidR="004C172A">
        <w:rPr>
          <w:b/>
          <w:bCs/>
        </w:rPr>
        <w:t xml:space="preserve"> as an element in the ongoing improvement of integrated health services</w:t>
      </w:r>
      <w:r>
        <w:rPr>
          <w:b/>
          <w:bCs/>
        </w:rPr>
        <w:t>.</w:t>
      </w:r>
    </w:p>
    <w:p w14:paraId="179B2653" w14:textId="0B83090F" w:rsidR="00BF0583" w:rsidRDefault="00BF0583" w:rsidP="0037237E">
      <w:pPr>
        <w:pStyle w:val="ListParagraph"/>
        <w:numPr>
          <w:ilvl w:val="0"/>
          <w:numId w:val="11"/>
        </w:numPr>
        <w:spacing w:after="120"/>
        <w:contextualSpacing w:val="0"/>
        <w:rPr>
          <w:b/>
          <w:bCs/>
        </w:rPr>
      </w:pPr>
      <w:r>
        <w:rPr>
          <w:b/>
          <w:bCs/>
        </w:rPr>
        <w:t xml:space="preserve">Pan African </w:t>
      </w:r>
      <w:r w:rsidR="008C5839">
        <w:rPr>
          <w:b/>
          <w:bCs/>
        </w:rPr>
        <w:t>plans</w:t>
      </w:r>
      <w:r>
        <w:rPr>
          <w:b/>
          <w:bCs/>
        </w:rPr>
        <w:t xml:space="preserve"> </w:t>
      </w:r>
      <w:r w:rsidR="004C172A">
        <w:rPr>
          <w:b/>
          <w:bCs/>
        </w:rPr>
        <w:t xml:space="preserve">are </w:t>
      </w:r>
      <w:r w:rsidR="008C5839">
        <w:rPr>
          <w:b/>
          <w:bCs/>
        </w:rPr>
        <w:t>developed for a</w:t>
      </w:r>
      <w:r>
        <w:rPr>
          <w:b/>
          <w:bCs/>
        </w:rPr>
        <w:t xml:space="preserve"> network of E-Health </w:t>
      </w:r>
      <w:proofErr w:type="spellStart"/>
      <w:r>
        <w:rPr>
          <w:b/>
          <w:bCs/>
        </w:rPr>
        <w:t>Centres</w:t>
      </w:r>
      <w:proofErr w:type="spellEnd"/>
      <w:r>
        <w:rPr>
          <w:b/>
          <w:bCs/>
        </w:rPr>
        <w:t xml:space="preserve"> providing </w:t>
      </w:r>
      <w:r w:rsidR="008C5839">
        <w:rPr>
          <w:b/>
          <w:bCs/>
        </w:rPr>
        <w:t>knowledge for health professionals and public health information relevant to local resource and languages.</w:t>
      </w:r>
      <w:r w:rsidR="004C172A">
        <w:rPr>
          <w:b/>
          <w:bCs/>
        </w:rPr>
        <w:t xml:space="preserve">  This </w:t>
      </w:r>
      <w:proofErr w:type="gramStart"/>
      <w:r w:rsidR="004C172A">
        <w:rPr>
          <w:b/>
          <w:bCs/>
        </w:rPr>
        <w:t>includes, but</w:t>
      </w:r>
      <w:proofErr w:type="gramEnd"/>
      <w:r w:rsidR="004C172A">
        <w:rPr>
          <w:b/>
          <w:bCs/>
        </w:rPr>
        <w:t xml:space="preserve"> is not limited to training and public health information relevant to FDs.</w:t>
      </w:r>
    </w:p>
    <w:p w14:paraId="14842E8C" w14:textId="1DC9E98F" w:rsidR="0037237E" w:rsidRDefault="00337546" w:rsidP="0037237E">
      <w:pPr>
        <w:pStyle w:val="ListParagraph"/>
        <w:numPr>
          <w:ilvl w:val="0"/>
          <w:numId w:val="11"/>
        </w:numPr>
        <w:spacing w:after="120"/>
        <w:contextualSpacing w:val="0"/>
        <w:rPr>
          <w:b/>
          <w:bCs/>
        </w:rPr>
      </w:pPr>
      <w:r>
        <w:rPr>
          <w:b/>
          <w:bCs/>
        </w:rPr>
        <w:t>Throughout this process c</w:t>
      </w:r>
      <w:r w:rsidR="00157C47">
        <w:rPr>
          <w:b/>
          <w:bCs/>
        </w:rPr>
        <w:t xml:space="preserve">onsultations </w:t>
      </w:r>
      <w:r>
        <w:rPr>
          <w:b/>
          <w:bCs/>
        </w:rPr>
        <w:t xml:space="preserve">are </w:t>
      </w:r>
      <w:proofErr w:type="gramStart"/>
      <w:r>
        <w:rPr>
          <w:b/>
          <w:bCs/>
        </w:rPr>
        <w:t xml:space="preserve">required </w:t>
      </w:r>
      <w:r w:rsidR="00157C47">
        <w:rPr>
          <w:b/>
          <w:bCs/>
        </w:rPr>
        <w:t xml:space="preserve"> with</w:t>
      </w:r>
      <w:proofErr w:type="gramEnd"/>
      <w:r w:rsidR="00157C47">
        <w:rPr>
          <w:b/>
          <w:bCs/>
        </w:rPr>
        <w:t xml:space="preserve"> the African Union, WHO Africa, Governments and Charitable Foundations to agree </w:t>
      </w:r>
      <w:r w:rsidR="00BF0583">
        <w:rPr>
          <w:b/>
          <w:bCs/>
        </w:rPr>
        <w:t>milestones</w:t>
      </w:r>
      <w:r>
        <w:rPr>
          <w:b/>
          <w:bCs/>
        </w:rPr>
        <w:t>,</w:t>
      </w:r>
      <w:r w:rsidR="00BF0583">
        <w:rPr>
          <w:b/>
          <w:bCs/>
        </w:rPr>
        <w:t xml:space="preserve"> </w:t>
      </w:r>
      <w:r w:rsidR="004C172A">
        <w:rPr>
          <w:b/>
          <w:bCs/>
        </w:rPr>
        <w:t xml:space="preserve">funding </w:t>
      </w:r>
      <w:r w:rsidR="00BF0583">
        <w:rPr>
          <w:b/>
          <w:bCs/>
        </w:rPr>
        <w:t>and actions based on the</w:t>
      </w:r>
      <w:r>
        <w:rPr>
          <w:b/>
          <w:bCs/>
        </w:rPr>
        <w:t xml:space="preserve"> GAFFI</w:t>
      </w:r>
      <w:r w:rsidR="00BF0583">
        <w:rPr>
          <w:b/>
          <w:bCs/>
        </w:rPr>
        <w:t xml:space="preserve"> </w:t>
      </w:r>
      <w:r w:rsidR="00BF0583" w:rsidRPr="00BF0583">
        <w:rPr>
          <w:b/>
          <w:bCs/>
        </w:rPr>
        <w:t>95-95</w:t>
      </w:r>
      <w:r w:rsidR="00BF0583" w:rsidRPr="00BF0583">
        <w:t xml:space="preserve"> </w:t>
      </w:r>
      <w:r w:rsidR="00BF0583" w:rsidRPr="00BF0583">
        <w:rPr>
          <w:b/>
          <w:bCs/>
        </w:rPr>
        <w:t>targets</w:t>
      </w:r>
      <w:r w:rsidR="00BF0583">
        <w:rPr>
          <w:b/>
          <w:bCs/>
        </w:rPr>
        <w:t>.</w:t>
      </w:r>
      <w:r>
        <w:rPr>
          <w:b/>
          <w:bCs/>
        </w:rPr>
        <w:t xml:space="preserve">  </w:t>
      </w:r>
    </w:p>
    <w:p w14:paraId="6611C526" w14:textId="1DF36D17" w:rsidR="00337546" w:rsidRDefault="00337546" w:rsidP="0037237E">
      <w:pPr>
        <w:pStyle w:val="ListParagraph"/>
        <w:numPr>
          <w:ilvl w:val="0"/>
          <w:numId w:val="11"/>
        </w:numPr>
        <w:spacing w:after="120"/>
        <w:contextualSpacing w:val="0"/>
        <w:rPr>
          <w:b/>
          <w:bCs/>
        </w:rPr>
      </w:pPr>
      <w:r>
        <w:rPr>
          <w:b/>
          <w:bCs/>
        </w:rPr>
        <w:t xml:space="preserve">Pilot development in rural and urban settings </w:t>
      </w:r>
      <w:r w:rsidR="00685B2A">
        <w:rPr>
          <w:b/>
          <w:bCs/>
        </w:rPr>
        <w:t xml:space="preserve">and </w:t>
      </w:r>
      <w:r w:rsidR="00685B2A" w:rsidRPr="00685B2A">
        <w:rPr>
          <w:b/>
          <w:bCs/>
        </w:rPr>
        <w:t xml:space="preserve">Pan African initiatives including E Health, Logistics and Entertainment with PH Messaging </w:t>
      </w:r>
      <w:r>
        <w:rPr>
          <w:b/>
          <w:bCs/>
        </w:rPr>
        <w:t xml:space="preserve">are evaluated as integrated </w:t>
      </w:r>
      <w:proofErr w:type="spellStart"/>
      <w:r>
        <w:rPr>
          <w:b/>
          <w:bCs/>
        </w:rPr>
        <w:t>programmes</w:t>
      </w:r>
      <w:proofErr w:type="spellEnd"/>
      <w:r>
        <w:rPr>
          <w:b/>
          <w:bCs/>
        </w:rPr>
        <w:t xml:space="preserve"> </w:t>
      </w:r>
      <w:proofErr w:type="gramStart"/>
      <w:r>
        <w:rPr>
          <w:b/>
          <w:bCs/>
        </w:rPr>
        <w:t>taking into account</w:t>
      </w:r>
      <w:proofErr w:type="gramEnd"/>
      <w:r>
        <w:rPr>
          <w:b/>
          <w:bCs/>
        </w:rPr>
        <w:t xml:space="preserve"> the impact on all aspects of personal and community health.  </w:t>
      </w:r>
    </w:p>
    <w:p w14:paraId="1E356BB9" w14:textId="1AA85EB9" w:rsidR="0037237E" w:rsidRPr="00685B2A" w:rsidRDefault="00337546" w:rsidP="008C5B7D">
      <w:pPr>
        <w:pStyle w:val="ListParagraph"/>
        <w:numPr>
          <w:ilvl w:val="0"/>
          <w:numId w:val="11"/>
        </w:numPr>
        <w:spacing w:after="120"/>
        <w:contextualSpacing w:val="0"/>
        <w:rPr>
          <w:b/>
          <w:bCs/>
        </w:rPr>
      </w:pPr>
      <w:r>
        <w:rPr>
          <w:b/>
          <w:bCs/>
        </w:rPr>
        <w:t>Based on th</w:t>
      </w:r>
      <w:r w:rsidR="00685B2A">
        <w:rPr>
          <w:b/>
          <w:bCs/>
        </w:rPr>
        <w:t>e outcome of these steps the approach should be revised and improved before application to other areas and countries, always remembering that each country and every community will have different needs and resources.</w:t>
      </w:r>
    </w:p>
    <w:sectPr w:rsidR="0037237E" w:rsidRPr="00685B2A" w:rsidSect="004D0E66">
      <w:headerReference w:type="first" r:id="rId71"/>
      <w:pgSz w:w="12240" w:h="15840"/>
      <w:pgMar w:top="1350" w:right="1440" w:bottom="1440" w:left="1440" w:header="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FD30C" w14:textId="77777777" w:rsidR="0019160B" w:rsidRDefault="0019160B" w:rsidP="006632E1">
      <w:pPr>
        <w:spacing w:after="0" w:line="240" w:lineRule="auto"/>
      </w:pPr>
      <w:r>
        <w:separator/>
      </w:r>
    </w:p>
  </w:endnote>
  <w:endnote w:type="continuationSeparator" w:id="0">
    <w:p w14:paraId="794DE243" w14:textId="77777777" w:rsidR="0019160B" w:rsidRDefault="0019160B" w:rsidP="00663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C4944" w14:textId="77777777" w:rsidR="0019160B" w:rsidRDefault="0019160B" w:rsidP="006632E1">
      <w:pPr>
        <w:spacing w:after="0" w:line="240" w:lineRule="auto"/>
      </w:pPr>
      <w:r>
        <w:separator/>
      </w:r>
    </w:p>
  </w:footnote>
  <w:footnote w:type="continuationSeparator" w:id="0">
    <w:p w14:paraId="1B46A393" w14:textId="77777777" w:rsidR="0019160B" w:rsidRDefault="0019160B" w:rsidP="00663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69123" w14:textId="77777777" w:rsidR="006632E1" w:rsidRDefault="00663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77C67"/>
    <w:multiLevelType w:val="hybridMultilevel"/>
    <w:tmpl w:val="97807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C6307"/>
    <w:multiLevelType w:val="hybridMultilevel"/>
    <w:tmpl w:val="92925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D46957"/>
    <w:multiLevelType w:val="hybridMultilevel"/>
    <w:tmpl w:val="E5B4A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F92D75"/>
    <w:multiLevelType w:val="hybridMultilevel"/>
    <w:tmpl w:val="34F86FD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4685178A"/>
    <w:multiLevelType w:val="hybridMultilevel"/>
    <w:tmpl w:val="5C325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4F06CF"/>
    <w:multiLevelType w:val="hybridMultilevel"/>
    <w:tmpl w:val="5C325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9D562E"/>
    <w:multiLevelType w:val="hybridMultilevel"/>
    <w:tmpl w:val="F0DAA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B2763A"/>
    <w:multiLevelType w:val="hybridMultilevel"/>
    <w:tmpl w:val="8C3EA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342AA6"/>
    <w:multiLevelType w:val="hybridMultilevel"/>
    <w:tmpl w:val="973C4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2078F7"/>
    <w:multiLevelType w:val="hybridMultilevel"/>
    <w:tmpl w:val="5C325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032AFF"/>
    <w:multiLevelType w:val="hybridMultilevel"/>
    <w:tmpl w:val="5330D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10"/>
  </w:num>
  <w:num w:numId="4">
    <w:abstractNumId w:val="0"/>
  </w:num>
  <w:num w:numId="5">
    <w:abstractNumId w:val="2"/>
  </w:num>
  <w:num w:numId="6">
    <w:abstractNumId w:val="4"/>
  </w:num>
  <w:num w:numId="7">
    <w:abstractNumId w:val="1"/>
  </w:num>
  <w:num w:numId="8">
    <w:abstractNumId w:val="3"/>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24E"/>
    <w:rsid w:val="00025FEC"/>
    <w:rsid w:val="00030DD8"/>
    <w:rsid w:val="000368E5"/>
    <w:rsid w:val="00043A36"/>
    <w:rsid w:val="00057865"/>
    <w:rsid w:val="000A28D5"/>
    <w:rsid w:val="000D0864"/>
    <w:rsid w:val="000E61E1"/>
    <w:rsid w:val="000E7F1B"/>
    <w:rsid w:val="000F4EBE"/>
    <w:rsid w:val="000F7151"/>
    <w:rsid w:val="0010316E"/>
    <w:rsid w:val="001270CB"/>
    <w:rsid w:val="001348EA"/>
    <w:rsid w:val="00143C84"/>
    <w:rsid w:val="00146282"/>
    <w:rsid w:val="00157C47"/>
    <w:rsid w:val="0016494A"/>
    <w:rsid w:val="0019160B"/>
    <w:rsid w:val="00194DB9"/>
    <w:rsid w:val="00196C7F"/>
    <w:rsid w:val="001978AD"/>
    <w:rsid w:val="001A131D"/>
    <w:rsid w:val="001A3F3F"/>
    <w:rsid w:val="001A52F2"/>
    <w:rsid w:val="001C0601"/>
    <w:rsid w:val="001D18DC"/>
    <w:rsid w:val="00224A34"/>
    <w:rsid w:val="00227E71"/>
    <w:rsid w:val="0023355B"/>
    <w:rsid w:val="00247541"/>
    <w:rsid w:val="00257B9F"/>
    <w:rsid w:val="00264794"/>
    <w:rsid w:val="002861AF"/>
    <w:rsid w:val="00290365"/>
    <w:rsid w:val="002E68D9"/>
    <w:rsid w:val="002F35BB"/>
    <w:rsid w:val="00325C4E"/>
    <w:rsid w:val="00337546"/>
    <w:rsid w:val="00337CAC"/>
    <w:rsid w:val="00345784"/>
    <w:rsid w:val="003465D6"/>
    <w:rsid w:val="0037237E"/>
    <w:rsid w:val="00374BDB"/>
    <w:rsid w:val="00396466"/>
    <w:rsid w:val="003A12B8"/>
    <w:rsid w:val="003D5AC2"/>
    <w:rsid w:val="003D5EEE"/>
    <w:rsid w:val="003E4924"/>
    <w:rsid w:val="00430D7F"/>
    <w:rsid w:val="0043169C"/>
    <w:rsid w:val="00455F00"/>
    <w:rsid w:val="00455F95"/>
    <w:rsid w:val="0047555E"/>
    <w:rsid w:val="004A4589"/>
    <w:rsid w:val="004A660F"/>
    <w:rsid w:val="004A7692"/>
    <w:rsid w:val="004C172A"/>
    <w:rsid w:val="004C6995"/>
    <w:rsid w:val="004D0E66"/>
    <w:rsid w:val="004E092D"/>
    <w:rsid w:val="004F3130"/>
    <w:rsid w:val="00521FC1"/>
    <w:rsid w:val="00522A11"/>
    <w:rsid w:val="00533881"/>
    <w:rsid w:val="00544795"/>
    <w:rsid w:val="00552C40"/>
    <w:rsid w:val="005601EF"/>
    <w:rsid w:val="00581F6A"/>
    <w:rsid w:val="00583A23"/>
    <w:rsid w:val="005936BF"/>
    <w:rsid w:val="0059511D"/>
    <w:rsid w:val="005B714D"/>
    <w:rsid w:val="005D6973"/>
    <w:rsid w:val="005D71A7"/>
    <w:rsid w:val="005E18E0"/>
    <w:rsid w:val="00603655"/>
    <w:rsid w:val="00611B97"/>
    <w:rsid w:val="00613914"/>
    <w:rsid w:val="00632117"/>
    <w:rsid w:val="00644DFD"/>
    <w:rsid w:val="006632E1"/>
    <w:rsid w:val="00676055"/>
    <w:rsid w:val="00685B2A"/>
    <w:rsid w:val="0069516E"/>
    <w:rsid w:val="006A4E84"/>
    <w:rsid w:val="006B31EE"/>
    <w:rsid w:val="006D11C2"/>
    <w:rsid w:val="006D7181"/>
    <w:rsid w:val="006F2076"/>
    <w:rsid w:val="006F5028"/>
    <w:rsid w:val="0070777D"/>
    <w:rsid w:val="00720F31"/>
    <w:rsid w:val="007212E0"/>
    <w:rsid w:val="00726B9E"/>
    <w:rsid w:val="00732534"/>
    <w:rsid w:val="00740EC7"/>
    <w:rsid w:val="007568BE"/>
    <w:rsid w:val="00761F63"/>
    <w:rsid w:val="007B276B"/>
    <w:rsid w:val="007B4B05"/>
    <w:rsid w:val="007C19F9"/>
    <w:rsid w:val="00815241"/>
    <w:rsid w:val="00836921"/>
    <w:rsid w:val="00867BA3"/>
    <w:rsid w:val="00867F19"/>
    <w:rsid w:val="008916C0"/>
    <w:rsid w:val="008B0CED"/>
    <w:rsid w:val="008C5839"/>
    <w:rsid w:val="008C5B7D"/>
    <w:rsid w:val="008E4EE1"/>
    <w:rsid w:val="008F46C3"/>
    <w:rsid w:val="0090693B"/>
    <w:rsid w:val="00963CF9"/>
    <w:rsid w:val="00982564"/>
    <w:rsid w:val="009E19CE"/>
    <w:rsid w:val="009E746F"/>
    <w:rsid w:val="009E7E92"/>
    <w:rsid w:val="009F083D"/>
    <w:rsid w:val="009F3744"/>
    <w:rsid w:val="00A107D5"/>
    <w:rsid w:val="00A11484"/>
    <w:rsid w:val="00A17A61"/>
    <w:rsid w:val="00A3624E"/>
    <w:rsid w:val="00A553EB"/>
    <w:rsid w:val="00A56341"/>
    <w:rsid w:val="00A63D70"/>
    <w:rsid w:val="00A66284"/>
    <w:rsid w:val="00A838AE"/>
    <w:rsid w:val="00A96667"/>
    <w:rsid w:val="00AB4505"/>
    <w:rsid w:val="00AC2335"/>
    <w:rsid w:val="00AE7AD1"/>
    <w:rsid w:val="00B22695"/>
    <w:rsid w:val="00B435C1"/>
    <w:rsid w:val="00B52877"/>
    <w:rsid w:val="00B816CD"/>
    <w:rsid w:val="00BB3F0B"/>
    <w:rsid w:val="00BB4894"/>
    <w:rsid w:val="00BB5E6B"/>
    <w:rsid w:val="00BC0CBF"/>
    <w:rsid w:val="00BC16AA"/>
    <w:rsid w:val="00BC6671"/>
    <w:rsid w:val="00BD4861"/>
    <w:rsid w:val="00BF0583"/>
    <w:rsid w:val="00C01A5E"/>
    <w:rsid w:val="00C07405"/>
    <w:rsid w:val="00C1456E"/>
    <w:rsid w:val="00C20E39"/>
    <w:rsid w:val="00C52A89"/>
    <w:rsid w:val="00C71CA2"/>
    <w:rsid w:val="00C93424"/>
    <w:rsid w:val="00CC53C6"/>
    <w:rsid w:val="00CC7C9F"/>
    <w:rsid w:val="00CE30ED"/>
    <w:rsid w:val="00D27185"/>
    <w:rsid w:val="00D313B3"/>
    <w:rsid w:val="00D32EFA"/>
    <w:rsid w:val="00D8607F"/>
    <w:rsid w:val="00D92F72"/>
    <w:rsid w:val="00DA57F7"/>
    <w:rsid w:val="00DB6AF8"/>
    <w:rsid w:val="00DC012D"/>
    <w:rsid w:val="00E2504F"/>
    <w:rsid w:val="00E36BFE"/>
    <w:rsid w:val="00E47144"/>
    <w:rsid w:val="00EA6491"/>
    <w:rsid w:val="00EB1118"/>
    <w:rsid w:val="00EB5B29"/>
    <w:rsid w:val="00ED7435"/>
    <w:rsid w:val="00F06306"/>
    <w:rsid w:val="00F2335E"/>
    <w:rsid w:val="00F27240"/>
    <w:rsid w:val="00F707CC"/>
    <w:rsid w:val="00F73108"/>
    <w:rsid w:val="00F756F9"/>
    <w:rsid w:val="00F7638B"/>
    <w:rsid w:val="00F941A8"/>
    <w:rsid w:val="00FB6B96"/>
    <w:rsid w:val="00FD6A4B"/>
    <w:rsid w:val="00FE1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90B53"/>
  <w15:chartTrackingRefBased/>
  <w15:docId w15:val="{E8F8734A-804C-43CC-8A40-9DD85BC0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24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624E"/>
    <w:rPr>
      <w:color w:val="0000FF"/>
      <w:u w:val="single"/>
    </w:rPr>
  </w:style>
  <w:style w:type="paragraph" w:styleId="ListParagraph">
    <w:name w:val="List Paragraph"/>
    <w:basedOn w:val="Normal"/>
    <w:uiPriority w:val="34"/>
    <w:qFormat/>
    <w:rsid w:val="00A3624E"/>
    <w:pPr>
      <w:ind w:left="720"/>
      <w:contextualSpacing/>
    </w:pPr>
  </w:style>
  <w:style w:type="character" w:styleId="UnresolvedMention">
    <w:name w:val="Unresolved Mention"/>
    <w:basedOn w:val="DefaultParagraphFont"/>
    <w:uiPriority w:val="99"/>
    <w:semiHidden/>
    <w:unhideWhenUsed/>
    <w:rsid w:val="001270CB"/>
    <w:rPr>
      <w:color w:val="605E5C"/>
      <w:shd w:val="clear" w:color="auto" w:fill="E1DFDD"/>
    </w:rPr>
  </w:style>
  <w:style w:type="character" w:styleId="FollowedHyperlink">
    <w:name w:val="FollowedHyperlink"/>
    <w:basedOn w:val="DefaultParagraphFont"/>
    <w:uiPriority w:val="99"/>
    <w:semiHidden/>
    <w:unhideWhenUsed/>
    <w:rsid w:val="008C5B7D"/>
    <w:rPr>
      <w:color w:val="954F72" w:themeColor="followedHyperlink"/>
      <w:u w:val="single"/>
    </w:rPr>
  </w:style>
  <w:style w:type="character" w:styleId="CommentReference">
    <w:name w:val="annotation reference"/>
    <w:basedOn w:val="DefaultParagraphFont"/>
    <w:uiPriority w:val="99"/>
    <w:semiHidden/>
    <w:unhideWhenUsed/>
    <w:rsid w:val="009F3744"/>
    <w:rPr>
      <w:sz w:val="16"/>
      <w:szCs w:val="16"/>
    </w:rPr>
  </w:style>
  <w:style w:type="paragraph" w:styleId="CommentText">
    <w:name w:val="annotation text"/>
    <w:basedOn w:val="Normal"/>
    <w:link w:val="CommentTextChar"/>
    <w:uiPriority w:val="99"/>
    <w:semiHidden/>
    <w:unhideWhenUsed/>
    <w:rsid w:val="009F3744"/>
    <w:pPr>
      <w:spacing w:line="240" w:lineRule="auto"/>
    </w:pPr>
    <w:rPr>
      <w:sz w:val="20"/>
      <w:szCs w:val="20"/>
    </w:rPr>
  </w:style>
  <w:style w:type="character" w:customStyle="1" w:styleId="CommentTextChar">
    <w:name w:val="Comment Text Char"/>
    <w:basedOn w:val="DefaultParagraphFont"/>
    <w:link w:val="CommentText"/>
    <w:uiPriority w:val="99"/>
    <w:semiHidden/>
    <w:rsid w:val="009F3744"/>
    <w:rPr>
      <w:sz w:val="20"/>
      <w:szCs w:val="20"/>
      <w:lang w:val="en-US"/>
    </w:rPr>
  </w:style>
  <w:style w:type="paragraph" w:styleId="Header">
    <w:name w:val="header"/>
    <w:basedOn w:val="Normal"/>
    <w:link w:val="HeaderChar"/>
    <w:uiPriority w:val="99"/>
    <w:unhideWhenUsed/>
    <w:rsid w:val="00663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E1"/>
    <w:rPr>
      <w:lang w:val="en-US"/>
    </w:rPr>
  </w:style>
  <w:style w:type="paragraph" w:styleId="Footer">
    <w:name w:val="footer"/>
    <w:basedOn w:val="Normal"/>
    <w:link w:val="FooterChar"/>
    <w:uiPriority w:val="99"/>
    <w:unhideWhenUsed/>
    <w:rsid w:val="00663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2E1"/>
    <w:rPr>
      <w:lang w:val="en-US"/>
    </w:rPr>
  </w:style>
  <w:style w:type="paragraph" w:styleId="NoSpacing">
    <w:name w:val="No Spacing"/>
    <w:link w:val="NoSpacingChar"/>
    <w:uiPriority w:val="1"/>
    <w:qFormat/>
    <w:rsid w:val="006632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632E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affi.org/where/Guatemala/" TargetMode="External"/><Relationship Id="rId26" Type="http://schemas.openxmlformats.org/officeDocument/2006/relationships/image" Target="media/image11.jpeg"/><Relationship Id="rId39" Type="http://schemas.openxmlformats.org/officeDocument/2006/relationships/hyperlink" Target="file:///C:\Users\dell\AppData\Local\Packages\microsoft.windowscommunicationsapps_8wekyb3d8bbwe\LocalState\Files\S0\1884\Attachments\Health_status_of_people_of_slums_in_Nair%5b11444%5d.pdf" TargetMode="External"/><Relationship Id="rId21" Type="http://schemas.openxmlformats.org/officeDocument/2006/relationships/hyperlink" Target="https://www.building-leadership-for-health.org.uk/cambridge-international-health-leader-s/case-studies-and-insights-from-delegates/" TargetMode="External"/><Relationship Id="rId34" Type="http://schemas.openxmlformats.org/officeDocument/2006/relationships/hyperlink" Target="https://www.afro.who.int/news/bringing-healthcare-rural-communities" TargetMode="External"/><Relationship Id="rId42" Type="http://schemas.openxmlformats.org/officeDocument/2006/relationships/hyperlink" Target="https://www.afro.who.int/sites/default/files/2017-06/state-of-health-financing-afro.pdf" TargetMode="External"/><Relationship Id="rId47" Type="http://schemas.openxmlformats.org/officeDocument/2006/relationships/hyperlink" Target="https://www.building-leadership-for-health.org.uk/socio-economic-evaluation/" TargetMode="External"/><Relationship Id="rId50" Type="http://schemas.openxmlformats.org/officeDocument/2006/relationships/hyperlink" Target="https://www.ed.ac.uk/global-health/research/research-programmes/strengthening-integrating-palliative-care" TargetMode="External"/><Relationship Id="rId55" Type="http://schemas.openxmlformats.org/officeDocument/2006/relationships/hyperlink" Target="http://publications.universalhealth2030.org/uploads/kenyanation_ehealth_strategy.pdf" TargetMode="External"/><Relationship Id="rId63" Type="http://schemas.openxmlformats.org/officeDocument/2006/relationships/hyperlink" Target="https://www.sciencedirect.com/science/article/pii/S0001706X11000593" TargetMode="External"/><Relationship Id="rId68" Type="http://schemas.openxmlformats.org/officeDocument/2006/relationships/hyperlink" Target="https://www.orange-business.com/en/press/orange-and-usaid-join-forces-to-boost-mhealth-innovations-across-africa"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affi.org/wp-content/uploads/GAFFI-Final-Brochure-Aug-2017-pages.pdf" TargetMode="External"/><Relationship Id="rId29" Type="http://schemas.openxmlformats.org/officeDocument/2006/relationships/hyperlink" Target="https://www.building-leadership-for-health.org.uk/building-leadership-for-health-course/leading-community-engagement-for-health/"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www.who.int/servicedeliverysafety/areas/qhc/community-engagement/en/" TargetMode="External"/><Relationship Id="rId37" Type="http://schemas.openxmlformats.org/officeDocument/2006/relationships/image" Target="media/image13.jpeg"/><Relationship Id="rId40" Type="http://schemas.openxmlformats.org/officeDocument/2006/relationships/hyperlink" Target="https://core.ac.uk/download/pdf/154747917.pdf" TargetMode="External"/><Relationship Id="rId45" Type="http://schemas.openxmlformats.org/officeDocument/2006/relationships/hyperlink" Target="https://www.abdn.ac.uk/news/10252/" TargetMode="External"/><Relationship Id="rId53" Type="http://schemas.openxmlformats.org/officeDocument/2006/relationships/hyperlink" Target="https://www.bing.com/videos/search?q=pan+african+e+network+project&amp;docid=608031764695616031&amp;mid=776D5B28EE986E6D3093776D5B28EE986E6D3093&amp;view=detail&amp;FORM=VIRE" TargetMode="External"/><Relationship Id="rId58" Type="http://schemas.openxmlformats.org/officeDocument/2006/relationships/hyperlink" Target="https://www.elsevier.com/connect/m-learning-gives-kenyan-nurses-scalable-continuing-education" TargetMode="External"/><Relationship Id="rId66" Type="http://schemas.openxmlformats.org/officeDocument/2006/relationships/hyperlink" Target="https://ecampus.amref.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who.int/bulletin/volumes/87/12/09-073445.pdf" TargetMode="External"/><Relationship Id="rId28" Type="http://schemas.openxmlformats.org/officeDocument/2006/relationships/image" Target="media/image12.jpeg"/><Relationship Id="rId36" Type="http://schemas.openxmlformats.org/officeDocument/2006/relationships/hyperlink" Target="https://www.ijic.org/articles/10.5334/ijic.3971/" TargetMode="External"/><Relationship Id="rId49" Type="http://schemas.openxmlformats.org/officeDocument/2006/relationships/hyperlink" Target="https://academic.oup.com/heapol/article/35/8/1053/5854843" TargetMode="External"/><Relationship Id="rId57" Type="http://schemas.openxmlformats.org/officeDocument/2006/relationships/hyperlink" Target="https://www.msh.org/sites/default/files/digital_health_in_depth_review_final.pdf" TargetMode="External"/><Relationship Id="rId61" Type="http://schemas.openxmlformats.org/officeDocument/2006/relationships/hyperlink" Target="https://gh.bmj.com/content/bmjgh/4/2/e001217.full.pdf" TargetMode="External"/><Relationship Id="rId10" Type="http://schemas.openxmlformats.org/officeDocument/2006/relationships/image" Target="media/image3.gif"/><Relationship Id="rId19" Type="http://schemas.openxmlformats.org/officeDocument/2006/relationships/image" Target="media/image8.png"/><Relationship Id="rId31" Type="http://schemas.openxmlformats.org/officeDocument/2006/relationships/hyperlink" Target="https://www.ijic.org/articles/10.5334/ijic.2492/" TargetMode="External"/><Relationship Id="rId44" Type="http://schemas.openxmlformats.org/officeDocument/2006/relationships/image" Target="media/image15.jpeg"/><Relationship Id="rId52" Type="http://schemas.openxmlformats.org/officeDocument/2006/relationships/image" Target="media/image16.jpeg"/><Relationship Id="rId60" Type="http://schemas.openxmlformats.org/officeDocument/2006/relationships/image" Target="media/image17.png"/><Relationship Id="rId65" Type="http://schemas.openxmlformats.org/officeDocument/2006/relationships/hyperlink" Target="https://academic.oup.com/jid/article/213/suppl_2/S35/2490713"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_c-lister@msn.com" TargetMode="External"/><Relationship Id="rId22" Type="http://schemas.openxmlformats.org/officeDocument/2006/relationships/hyperlink" Target="https://www.health.go.ke/wp-content/uploads/2020/07/Kenya-Primary-Healthcare-Strategic-Framework-Signed.pdf" TargetMode="External"/><Relationship Id="rId27" Type="http://schemas.openxmlformats.org/officeDocument/2006/relationships/hyperlink" Target="https://www.afro.who.int/sites/default/files/sessions/documents/State%20of%20health%20in%20the%20African%20Region.pdf" TargetMode="External"/><Relationship Id="rId30" Type="http://schemas.openxmlformats.org/officeDocument/2006/relationships/hyperlink" Target="https://www.building-leadership-for-health.org.uk/co-producing-community-integration/" TargetMode="External"/><Relationship Id="rId35" Type="http://schemas.openxmlformats.org/officeDocument/2006/relationships/hyperlink" Target="https://www.transparency.org/en/" TargetMode="External"/><Relationship Id="rId43" Type="http://schemas.openxmlformats.org/officeDocument/2006/relationships/hyperlink" Target="https://www.poverty-action.org/study/free-distribution-or-cost-sharing-evidence-malaria-prevention-experiment-kenya" TargetMode="External"/><Relationship Id="rId48" Type="http://schemas.openxmlformats.org/officeDocument/2006/relationships/hyperlink" Target="https://www.who.int/choice/onehealthtool/en/" TargetMode="External"/><Relationship Id="rId56" Type="http://schemas.openxmlformats.org/officeDocument/2006/relationships/hyperlink" Target="https://www.afrikatech.com/health/" TargetMode="External"/><Relationship Id="rId64" Type="http://schemas.openxmlformats.org/officeDocument/2006/relationships/hyperlink" Target="https://www.sightsavers.org/wp-content/uploads/2017/09/Sightsavers-policy-brief-neglected-tropical-diseases.pdf" TargetMode="External"/><Relationship Id="rId69"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www.building-leadership-for-health.org.uk/nurse-leadership-curriculu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ife-worldwide.org/" TargetMode="External"/><Relationship Id="rId25" Type="http://schemas.openxmlformats.org/officeDocument/2006/relationships/image" Target="media/image10.jpeg"/><Relationship Id="rId33" Type="http://schemas.openxmlformats.org/officeDocument/2006/relationships/hyperlink" Target="https://apps.who.int/gb/ebwha/pdf_files/WHA69/A69_39-en.pdf?ua=1&amp;ua=1" TargetMode="External"/><Relationship Id="rId38" Type="http://schemas.openxmlformats.org/officeDocument/2006/relationships/hyperlink" Target="https://www.tuko.co.ke/342125-10-biggest-slums-africa-2020.html" TargetMode="External"/><Relationship Id="rId46" Type="http://schemas.openxmlformats.org/officeDocument/2006/relationships/hyperlink" Target="https://www.who.int/servicedeliverysafety/areas/people-centred-care/framework/en/" TargetMode="External"/><Relationship Id="rId59" Type="http://schemas.openxmlformats.org/officeDocument/2006/relationships/hyperlink" Target="https://babyl.rw/" TargetMode="External"/><Relationship Id="rId67" Type="http://schemas.openxmlformats.org/officeDocument/2006/relationships/hyperlink" Target="http://www.pharmatimes.com/news/coca-cola_network_success_in_delivering_drugs_for_africa_976572" TargetMode="External"/><Relationship Id="rId20" Type="http://schemas.openxmlformats.org/officeDocument/2006/relationships/hyperlink" Target="https://www.thelancet.com/commissions/future-health-Africa" TargetMode="External"/><Relationship Id="rId41" Type="http://schemas.openxmlformats.org/officeDocument/2006/relationships/image" Target="media/image14.png"/><Relationship Id="rId54" Type="http://schemas.openxmlformats.org/officeDocument/2006/relationships/hyperlink" Target="https://www.educationforhealth.africa/?v=edb5dc74af1c" TargetMode="External"/><Relationship Id="rId62" Type="http://schemas.openxmlformats.org/officeDocument/2006/relationships/hyperlink" Target="https://www.pppunit.go.ke/wp-content/uploads/2019/11/Overview-of-the-PPP-Process-in-Kenya-.pdf" TargetMode="External"/><Relationship Id="rId70"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13</Pages>
  <Words>5166</Words>
  <Characters>29451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Lister</dc:creator>
  <cp:keywords/>
  <dc:description/>
  <cp:lastModifiedBy>Graham Lister</cp:lastModifiedBy>
  <cp:revision>10</cp:revision>
  <cp:lastPrinted>2021-02-01T11:31:00Z</cp:lastPrinted>
  <dcterms:created xsi:type="dcterms:W3CDTF">2021-02-04T16:44:00Z</dcterms:created>
  <dcterms:modified xsi:type="dcterms:W3CDTF">2021-02-24T13:55:00Z</dcterms:modified>
</cp:coreProperties>
</file>